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0B3C9" w14:textId="3C6613C1" w:rsidR="00D338DE" w:rsidRPr="008D0C3E" w:rsidRDefault="00B931BE">
      <w:pPr>
        <w:rPr>
          <w:rFonts w:ascii="Comic Sans MS" w:hAnsi="Comic Sans MS"/>
          <w:b/>
          <w:bCs/>
          <w:sz w:val="44"/>
          <w:szCs w:val="44"/>
        </w:rPr>
      </w:pPr>
      <w:r w:rsidRPr="008D0C3E">
        <w:rPr>
          <w:rFonts w:ascii="Comic Sans MS" w:hAnsi="Comic Sans MS"/>
          <w:b/>
          <w:bCs/>
          <w:sz w:val="44"/>
          <w:szCs w:val="44"/>
        </w:rPr>
        <w:t>Worden IE-rechthebbenden de dupe van Dupes of van Algemene belangen?</w:t>
      </w:r>
    </w:p>
    <w:p w14:paraId="44586591" w14:textId="3310AE74" w:rsidR="002741C7" w:rsidRDefault="00EC45ED">
      <w:pPr>
        <w:rPr>
          <w:rFonts w:ascii="Comic Sans MS" w:hAnsi="Comic Sans MS"/>
        </w:rPr>
      </w:pPr>
      <w:r>
        <w:rPr>
          <w:rFonts w:ascii="Comic Sans MS" w:hAnsi="Comic Sans MS"/>
          <w:noProof/>
        </w:rPr>
        <w:drawing>
          <wp:anchor distT="0" distB="0" distL="114300" distR="114300" simplePos="0" relativeHeight="251659264" behindDoc="0" locked="0" layoutInCell="1" allowOverlap="1" wp14:anchorId="7684C131" wp14:editId="77A9A118">
            <wp:simplePos x="0" y="0"/>
            <wp:positionH relativeFrom="column">
              <wp:posOffset>3166398</wp:posOffset>
            </wp:positionH>
            <wp:positionV relativeFrom="paragraph">
              <wp:posOffset>83935</wp:posOffset>
            </wp:positionV>
            <wp:extent cx="2472690" cy="2057400"/>
            <wp:effectExtent l="0" t="0" r="3810" b="0"/>
            <wp:wrapThrough wrapText="bothSides">
              <wp:wrapPolygon edited="0">
                <wp:start x="0" y="0"/>
                <wp:lineTo x="0" y="21400"/>
                <wp:lineTo x="21467" y="21400"/>
                <wp:lineTo x="21467" y="0"/>
                <wp:lineTo x="0" y="0"/>
              </wp:wrapPolygon>
            </wp:wrapThrough>
            <wp:docPr id="190686981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869811" name="Afbeelding 1906869811"/>
                    <pic:cNvPicPr/>
                  </pic:nvPicPr>
                  <pic:blipFill>
                    <a:blip r:embed="rId4">
                      <a:extLst>
                        <a:ext uri="{28A0092B-C50C-407E-A947-70E740481C1C}">
                          <a14:useLocalDpi xmlns:a14="http://schemas.microsoft.com/office/drawing/2010/main" val="0"/>
                        </a:ext>
                      </a:extLst>
                    </a:blip>
                    <a:stretch>
                      <a:fillRect/>
                    </a:stretch>
                  </pic:blipFill>
                  <pic:spPr>
                    <a:xfrm>
                      <a:off x="0" y="0"/>
                      <a:ext cx="2472690" cy="2057400"/>
                    </a:xfrm>
                    <a:prstGeom prst="rect">
                      <a:avLst/>
                    </a:prstGeom>
                  </pic:spPr>
                </pic:pic>
              </a:graphicData>
            </a:graphic>
            <wp14:sizeRelH relativeFrom="page">
              <wp14:pctWidth>0</wp14:pctWidth>
            </wp14:sizeRelH>
            <wp14:sizeRelV relativeFrom="page">
              <wp14:pctHeight>0</wp14:pctHeight>
            </wp14:sizeRelV>
          </wp:anchor>
        </w:drawing>
      </w:r>
      <w:r w:rsidR="00D338DE" w:rsidRPr="00D338DE">
        <w:rPr>
          <w:rFonts w:ascii="Comic Sans MS" w:hAnsi="Comic Sans MS"/>
        </w:rPr>
        <w:t xml:space="preserve">In het </w:t>
      </w:r>
      <w:r w:rsidR="00D338DE">
        <w:rPr>
          <w:rFonts w:ascii="Comic Sans MS" w:hAnsi="Comic Sans MS"/>
        </w:rPr>
        <w:t xml:space="preserve">eerste </w:t>
      </w:r>
      <w:r w:rsidR="00D338DE" w:rsidRPr="00D338DE">
        <w:rPr>
          <w:rFonts w:ascii="Comic Sans MS" w:hAnsi="Comic Sans MS"/>
        </w:rPr>
        <w:t>BMM bulletin van</w:t>
      </w:r>
      <w:r w:rsidR="00D338DE">
        <w:rPr>
          <w:rFonts w:ascii="Comic Sans MS" w:hAnsi="Comic Sans MS"/>
        </w:rPr>
        <w:t xml:space="preserve"> 2026 bespreken de Rotterdamse advocaten Paul </w:t>
      </w:r>
      <w:proofErr w:type="spellStart"/>
      <w:r w:rsidR="00D338DE">
        <w:rPr>
          <w:rFonts w:ascii="Comic Sans MS" w:hAnsi="Comic Sans MS"/>
        </w:rPr>
        <w:t>Trapman</w:t>
      </w:r>
      <w:proofErr w:type="spellEnd"/>
      <w:r w:rsidR="00D338DE">
        <w:rPr>
          <w:rFonts w:ascii="Comic Sans MS" w:hAnsi="Comic Sans MS"/>
        </w:rPr>
        <w:t xml:space="preserve"> en </w:t>
      </w:r>
      <w:proofErr w:type="spellStart"/>
      <w:r w:rsidR="00D338DE">
        <w:rPr>
          <w:rFonts w:ascii="Comic Sans MS" w:hAnsi="Comic Sans MS"/>
        </w:rPr>
        <w:t>Evianne</w:t>
      </w:r>
      <w:proofErr w:type="spellEnd"/>
      <w:r w:rsidR="00D338DE">
        <w:rPr>
          <w:rFonts w:ascii="Comic Sans MS" w:hAnsi="Comic Sans MS"/>
        </w:rPr>
        <w:t xml:space="preserve"> Roos de grenzen die het IE recht stelt aan de handel in dupes. Dupes zijn qua prijs goedkopere duplicaten van originele dure luxe</w:t>
      </w:r>
      <w:r w:rsidR="00210191">
        <w:rPr>
          <w:rFonts w:ascii="Comic Sans MS" w:hAnsi="Comic Sans MS"/>
        </w:rPr>
        <w:t xml:space="preserve"> producten</w:t>
      </w:r>
      <w:r w:rsidR="00D338DE">
        <w:rPr>
          <w:rFonts w:ascii="Comic Sans MS" w:hAnsi="Comic Sans MS"/>
        </w:rPr>
        <w:t>.</w:t>
      </w:r>
      <w:r w:rsidR="00210191">
        <w:rPr>
          <w:rFonts w:ascii="Comic Sans MS" w:hAnsi="Comic Sans MS"/>
        </w:rPr>
        <w:t xml:space="preserve"> En dat is iets anders dan een namaakproduct. Het is ook geen piraterij in de zin van</w:t>
      </w:r>
      <w:r w:rsidR="00D338DE" w:rsidRPr="00D338DE">
        <w:rPr>
          <w:rFonts w:ascii="Comic Sans MS" w:hAnsi="Comic Sans MS"/>
        </w:rPr>
        <w:t xml:space="preserve"> </w:t>
      </w:r>
      <w:r w:rsidR="00210191">
        <w:rPr>
          <w:rFonts w:ascii="Comic Sans MS" w:hAnsi="Comic Sans MS"/>
        </w:rPr>
        <w:t>de EU Anti-piraterijverordening.</w:t>
      </w:r>
      <w:r w:rsidR="00B931BE">
        <w:rPr>
          <w:rFonts w:ascii="Comic Sans MS" w:hAnsi="Comic Sans MS"/>
        </w:rPr>
        <w:t xml:space="preserve"> </w:t>
      </w:r>
    </w:p>
    <w:p w14:paraId="3EB6CA37" w14:textId="3E5E2165" w:rsidR="000E4E73" w:rsidRPr="000E4E73" w:rsidRDefault="002741C7" w:rsidP="000E4E73">
      <w:pPr>
        <w:ind w:left="708"/>
        <w:rPr>
          <w:rFonts w:ascii="Comic Sans MS" w:hAnsi="Comic Sans MS"/>
          <w:sz w:val="22"/>
          <w:szCs w:val="22"/>
        </w:rPr>
      </w:pPr>
      <w:r w:rsidRPr="000E4E73">
        <w:rPr>
          <w:rFonts w:ascii="Comic Sans MS" w:hAnsi="Comic Sans MS"/>
          <w:sz w:val="22"/>
          <w:szCs w:val="22"/>
        </w:rPr>
        <w:t>“</w:t>
      </w:r>
      <w:r w:rsidR="000E4E73" w:rsidRPr="000E4E73">
        <w:rPr>
          <w:rFonts w:ascii="Comic Sans MS" w:hAnsi="Comic Sans MS"/>
          <w:sz w:val="22"/>
          <w:szCs w:val="22"/>
        </w:rPr>
        <w:t>Bij namaakproducten is het doel het originele pro</w:t>
      </w:r>
      <w:r w:rsidR="000E4E73" w:rsidRPr="000E4E73">
        <w:rPr>
          <w:rFonts w:ascii="Comic Sans MS" w:hAnsi="Comic Sans MS"/>
          <w:sz w:val="22"/>
          <w:szCs w:val="22"/>
        </w:rPr>
        <w:softHyphen/>
        <w:t xml:space="preserve">duct zo goed mogelijk te imiteren – de vormgeving wordt zo precies mogelijk overgenomen en merk en teken zijn (vrijwel) identiek. Consumenten (of andere derden) kunnen bij namaak in beginsel niet zien dat het niet om het echte product gaat. </w:t>
      </w:r>
    </w:p>
    <w:p w14:paraId="0578758D" w14:textId="13D81030" w:rsidR="000E4E73" w:rsidRPr="000E4E73" w:rsidRDefault="000E4E73" w:rsidP="000E4E73">
      <w:pPr>
        <w:ind w:left="708"/>
        <w:rPr>
          <w:rFonts w:ascii="Comic Sans MS" w:hAnsi="Comic Sans MS"/>
          <w:sz w:val="22"/>
          <w:szCs w:val="22"/>
        </w:rPr>
      </w:pPr>
      <w:r w:rsidRPr="000E4E73">
        <w:rPr>
          <w:rFonts w:ascii="Comic Sans MS" w:hAnsi="Comic Sans MS"/>
          <w:sz w:val="22"/>
          <w:szCs w:val="22"/>
        </w:rPr>
        <w:t xml:space="preserve">Een dupe heeft daarentegen juist niet als doel een zogenaamde </w:t>
      </w:r>
      <w:r w:rsidRPr="000E4E73">
        <w:rPr>
          <w:rFonts w:ascii="Comic Sans MS" w:hAnsi="Comic Sans MS"/>
          <w:i/>
          <w:iCs/>
          <w:sz w:val="22"/>
          <w:szCs w:val="22"/>
        </w:rPr>
        <w:t>double identity</w:t>
      </w:r>
      <w:r w:rsidRPr="000E4E73">
        <w:rPr>
          <w:rFonts w:ascii="Comic Sans MS" w:hAnsi="Comic Sans MS"/>
          <w:sz w:val="22"/>
          <w:szCs w:val="22"/>
        </w:rPr>
        <w:t>6 te creëren. De dupe wordt juist gepositioneerd als een betaalbaar alter</w:t>
      </w:r>
      <w:r w:rsidRPr="000E4E73">
        <w:rPr>
          <w:rFonts w:ascii="Comic Sans MS" w:hAnsi="Comic Sans MS"/>
          <w:sz w:val="22"/>
          <w:szCs w:val="22"/>
        </w:rPr>
        <w:softHyphen/>
        <w:t xml:space="preserve">natief voor een duur luxeproduct. Daarbij worden zoveel mogelijk de stijl, de kenmerken, het design en de eigenschappen van het originele product gekopieerd, maar juist het merk, de logo’s en de precieze branding worden niet overgenomen.7 </w:t>
      </w:r>
    </w:p>
    <w:p w14:paraId="64B43B49" w14:textId="06FA92D7" w:rsidR="002741C7" w:rsidRPr="000E4E73" w:rsidRDefault="000E4E73" w:rsidP="000E4E73">
      <w:pPr>
        <w:ind w:left="708"/>
        <w:rPr>
          <w:rFonts w:ascii="Comic Sans MS" w:hAnsi="Comic Sans MS"/>
          <w:sz w:val="22"/>
          <w:szCs w:val="22"/>
        </w:rPr>
      </w:pPr>
      <w:r w:rsidRPr="000E4E73">
        <w:rPr>
          <w:rFonts w:ascii="Comic Sans MS" w:hAnsi="Comic Sans MS"/>
          <w:sz w:val="22"/>
          <w:szCs w:val="22"/>
        </w:rPr>
        <w:t>Ook de juridische definitie van een namaakproduct toont het verschil. Hoewel het Unierecht geen uniforme definitie kent van een namaakproduct,8 wordt in de praktijk veelal aansluiting gezocht bij de definitie die de Douane hanteert op grond van de Anti-piraterijverordening.”</w:t>
      </w:r>
      <w:r>
        <w:rPr>
          <w:rFonts w:ascii="Comic Sans MS" w:hAnsi="Comic Sans MS"/>
          <w:sz w:val="22"/>
          <w:szCs w:val="22"/>
        </w:rPr>
        <w:t xml:space="preserve"> (</w:t>
      </w:r>
      <w:proofErr w:type="spellStart"/>
      <w:r>
        <w:rPr>
          <w:rFonts w:ascii="Comic Sans MS" w:hAnsi="Comic Sans MS"/>
          <w:sz w:val="22"/>
          <w:szCs w:val="22"/>
        </w:rPr>
        <w:t>Trapman</w:t>
      </w:r>
      <w:proofErr w:type="spellEnd"/>
      <w:r>
        <w:rPr>
          <w:rFonts w:ascii="Comic Sans MS" w:hAnsi="Comic Sans MS"/>
          <w:sz w:val="22"/>
          <w:szCs w:val="22"/>
        </w:rPr>
        <w:t xml:space="preserve"> en Roos, </w:t>
      </w:r>
      <w:r w:rsidR="006A554E">
        <w:rPr>
          <w:rFonts w:ascii="Comic Sans MS" w:hAnsi="Comic Sans MS"/>
          <w:sz w:val="22"/>
          <w:szCs w:val="22"/>
        </w:rPr>
        <w:t>blz. 26</w:t>
      </w:r>
      <w:r>
        <w:rPr>
          <w:rFonts w:ascii="Comic Sans MS" w:hAnsi="Comic Sans MS"/>
          <w:sz w:val="22"/>
          <w:szCs w:val="22"/>
        </w:rPr>
        <w:t>)</w:t>
      </w:r>
    </w:p>
    <w:p w14:paraId="47CCD182" w14:textId="4F01FCDE" w:rsidR="00D338DE" w:rsidRDefault="00B931BE">
      <w:pPr>
        <w:rPr>
          <w:rFonts w:ascii="Comic Sans MS" w:hAnsi="Comic Sans MS"/>
        </w:rPr>
      </w:pPr>
      <w:r>
        <w:rPr>
          <w:rFonts w:ascii="Comic Sans MS" w:hAnsi="Comic Sans MS"/>
        </w:rPr>
        <w:t xml:space="preserve">Zij leggen </w:t>
      </w:r>
      <w:r w:rsidR="002741C7">
        <w:rPr>
          <w:rFonts w:ascii="Comic Sans MS" w:hAnsi="Comic Sans MS"/>
        </w:rPr>
        <w:t>e.e.a.</w:t>
      </w:r>
      <w:r>
        <w:rPr>
          <w:rFonts w:ascii="Comic Sans MS" w:hAnsi="Comic Sans MS"/>
        </w:rPr>
        <w:t xml:space="preserve"> uit in hun zeer informatieve en IE-degelijke artikel. </w:t>
      </w:r>
      <w:r w:rsidR="002741C7">
        <w:rPr>
          <w:rFonts w:ascii="Comic Sans MS" w:hAnsi="Comic Sans MS"/>
        </w:rPr>
        <w:t xml:space="preserve">Niets mis mee. Goede analyses en bijdrage. </w:t>
      </w:r>
      <w:r>
        <w:rPr>
          <w:rFonts w:ascii="Comic Sans MS" w:hAnsi="Comic Sans MS"/>
        </w:rPr>
        <w:t>Zij het wel: van binnenuit. D.w.z. vanuit het nu in Nederland geldende IE-recht. Begrijpelijk natuurlijk, maar ….</w:t>
      </w:r>
    </w:p>
    <w:p w14:paraId="58217EAC" w14:textId="707BC02C" w:rsidR="00210191" w:rsidRDefault="00B931BE">
      <w:pPr>
        <w:rPr>
          <w:rFonts w:ascii="Comic Sans MS" w:hAnsi="Comic Sans MS"/>
        </w:rPr>
      </w:pPr>
      <w:r>
        <w:rPr>
          <w:rFonts w:ascii="Comic Sans MS" w:hAnsi="Comic Sans MS"/>
        </w:rPr>
        <w:t xml:space="preserve">… dan haak ik bijna meteen af. Met een glimlach. </w:t>
      </w:r>
      <w:r w:rsidR="002741C7">
        <w:rPr>
          <w:rFonts w:ascii="Comic Sans MS" w:hAnsi="Comic Sans MS"/>
        </w:rPr>
        <w:t>En wijs ik op al die IE-blabla. En al die negatieve impact op onze economie en daarmee op onze samenleving. Een ander perspectief.</w:t>
      </w:r>
    </w:p>
    <w:p w14:paraId="43732BD0" w14:textId="26043667" w:rsidR="002741C7" w:rsidRDefault="002741C7">
      <w:pPr>
        <w:rPr>
          <w:rFonts w:ascii="Comic Sans MS" w:hAnsi="Comic Sans MS"/>
        </w:rPr>
      </w:pPr>
      <w:r>
        <w:rPr>
          <w:rFonts w:ascii="Comic Sans MS" w:hAnsi="Comic Sans MS"/>
        </w:rPr>
        <w:lastRenderedPageBreak/>
        <w:t xml:space="preserve">BMM en BBMM. Ooit was ik hoofddocent van die BBMM-opleiding. Verbeelding brengt je overal. In het openingsweekeinde introduceerde ik </w:t>
      </w:r>
      <w:proofErr w:type="spellStart"/>
      <w:r>
        <w:rPr>
          <w:rFonts w:ascii="Comic Sans MS" w:hAnsi="Comic Sans MS"/>
        </w:rPr>
        <w:t>Br</w:t>
      </w:r>
      <w:r w:rsidR="001D4118">
        <w:rPr>
          <w:rFonts w:ascii="Comic Sans MS" w:hAnsi="Comic Sans MS"/>
        </w:rPr>
        <w:t>a</w:t>
      </w:r>
      <w:r>
        <w:rPr>
          <w:rFonts w:ascii="Comic Sans MS" w:hAnsi="Comic Sans MS"/>
        </w:rPr>
        <w:t>ndManagement</w:t>
      </w:r>
      <w:proofErr w:type="spellEnd"/>
      <w:r>
        <w:rPr>
          <w:rFonts w:ascii="Comic Sans MS" w:hAnsi="Comic Sans MS"/>
        </w:rPr>
        <w:t xml:space="preserve">. Een merk is natuurlijk veel meer dan een juridisch iets. Het is een markt-instrument. Met alles wat daarbij hoort. Een </w:t>
      </w:r>
      <w:proofErr w:type="spellStart"/>
      <w:r>
        <w:rPr>
          <w:rFonts w:ascii="Comic Sans MS" w:hAnsi="Comic Sans MS"/>
        </w:rPr>
        <w:t>eye-opener</w:t>
      </w:r>
      <w:proofErr w:type="spellEnd"/>
      <w:r>
        <w:rPr>
          <w:rFonts w:ascii="Comic Sans MS" w:hAnsi="Comic Sans MS"/>
        </w:rPr>
        <w:t>. Ik introduceerde ook de excursie naar Alicante (Het EU merken- en modellenbureau; steeds ver</w:t>
      </w:r>
      <w:r w:rsidR="00915398">
        <w:rPr>
          <w:rFonts w:ascii="Comic Sans MS" w:hAnsi="Comic Sans MS"/>
        </w:rPr>
        <w:t>d</w:t>
      </w:r>
      <w:r>
        <w:rPr>
          <w:rFonts w:ascii="Comic Sans MS" w:hAnsi="Comic Sans MS"/>
        </w:rPr>
        <w:t>er uitgegroeid richting EUIPO). Ook een verruimde blik.</w:t>
      </w:r>
      <w:r w:rsidR="00F65FA0">
        <w:rPr>
          <w:rFonts w:ascii="Comic Sans MS" w:hAnsi="Comic Sans MS"/>
        </w:rPr>
        <w:t xml:space="preserve"> Merken zijn meer dan recht. De Benelux is niet de wereld.</w:t>
      </w:r>
      <w:r w:rsidR="000E52BB">
        <w:rPr>
          <w:rFonts w:ascii="Comic Sans MS" w:hAnsi="Comic Sans MS"/>
        </w:rPr>
        <w:t xml:space="preserve"> Allemaal wel “van binnenuit”.</w:t>
      </w:r>
    </w:p>
    <w:p w14:paraId="3A9F3CEC" w14:textId="6CA7B942" w:rsidR="002741C7" w:rsidRDefault="002741C7">
      <w:pPr>
        <w:rPr>
          <w:rFonts w:ascii="Comic Sans MS" w:hAnsi="Comic Sans MS"/>
        </w:rPr>
      </w:pPr>
      <w:r>
        <w:rPr>
          <w:rFonts w:ascii="Comic Sans MS" w:hAnsi="Comic Sans MS"/>
        </w:rPr>
        <w:t>Mijn onderwijs-achtergrond, samen met mijn ietwat dwarse, economische en abolitionistische (Rotterdamse) perspectieven willen altijd en overal oogkleppen openbuigen.</w:t>
      </w:r>
      <w:r w:rsidR="001D4118">
        <w:rPr>
          <w:rFonts w:ascii="Comic Sans MS" w:hAnsi="Comic Sans MS"/>
        </w:rPr>
        <w:t xml:space="preserve"> Laat dat mijn beschouwing maar (mede) verklaren.</w:t>
      </w:r>
      <w:r w:rsidR="00291130">
        <w:rPr>
          <w:rFonts w:ascii="Comic Sans MS" w:hAnsi="Comic Sans MS"/>
        </w:rPr>
        <w:t xml:space="preserve"> Ofwel #NoToIP</w:t>
      </w:r>
    </w:p>
    <w:p w14:paraId="1A850EBF" w14:textId="1B10E8FE" w:rsidR="009827B5" w:rsidRDefault="001D4118">
      <w:pPr>
        <w:rPr>
          <w:rFonts w:ascii="Comic Sans MS" w:hAnsi="Comic Sans MS"/>
        </w:rPr>
      </w:pPr>
      <w:r>
        <w:rPr>
          <w:rFonts w:ascii="Comic Sans MS" w:hAnsi="Comic Sans MS"/>
        </w:rPr>
        <w:t xml:space="preserve">Dupes dus. </w:t>
      </w:r>
      <w:r w:rsidR="003D3E1A">
        <w:rPr>
          <w:rFonts w:ascii="Comic Sans MS" w:hAnsi="Comic Sans MS"/>
        </w:rPr>
        <w:t>“</w:t>
      </w:r>
      <w:r w:rsidR="00B116F0">
        <w:rPr>
          <w:rFonts w:ascii="Comic Sans MS" w:hAnsi="Comic Sans MS"/>
        </w:rPr>
        <w:t>E</w:t>
      </w:r>
      <w:r w:rsidR="003D3E1A">
        <w:rPr>
          <w:rFonts w:ascii="Comic Sans MS" w:hAnsi="Comic Sans MS"/>
        </w:rPr>
        <w:t>en Rolex, maar dan anders</w:t>
      </w:r>
      <w:r w:rsidR="00B116F0">
        <w:rPr>
          <w:rFonts w:ascii="Comic Sans MS" w:hAnsi="Comic Sans MS"/>
        </w:rPr>
        <w:t xml:space="preserve"> om je pols</w:t>
      </w:r>
      <w:r w:rsidR="003D3E1A">
        <w:rPr>
          <w:rFonts w:ascii="Comic Sans MS" w:hAnsi="Comic Sans MS"/>
        </w:rPr>
        <w:t xml:space="preserve">”. “Geen Porsche, maar </w:t>
      </w:r>
      <w:r w:rsidR="00B116F0">
        <w:rPr>
          <w:rFonts w:ascii="Comic Sans MS" w:hAnsi="Comic Sans MS"/>
        </w:rPr>
        <w:t xml:space="preserve">zeker </w:t>
      </w:r>
      <w:r w:rsidR="003D3E1A">
        <w:rPr>
          <w:rFonts w:ascii="Comic Sans MS" w:hAnsi="Comic Sans MS"/>
        </w:rPr>
        <w:t xml:space="preserve">net zo snel”. “Geen </w:t>
      </w:r>
      <w:proofErr w:type="spellStart"/>
      <w:r w:rsidR="003D3E1A">
        <w:rPr>
          <w:rFonts w:ascii="Comic Sans MS" w:hAnsi="Comic Sans MS"/>
        </w:rPr>
        <w:t>Claeryn</w:t>
      </w:r>
      <w:proofErr w:type="spellEnd"/>
      <w:r w:rsidR="003D3E1A">
        <w:rPr>
          <w:rFonts w:ascii="Comic Sans MS" w:hAnsi="Comic Sans MS"/>
        </w:rPr>
        <w:t xml:space="preserve">, maar net zo </w:t>
      </w:r>
      <w:r w:rsidR="000E52BB">
        <w:rPr>
          <w:rFonts w:ascii="Comic Sans MS" w:hAnsi="Comic Sans MS"/>
        </w:rPr>
        <w:t>lekker, zelfde smaak</w:t>
      </w:r>
      <w:r w:rsidR="003D3E1A">
        <w:rPr>
          <w:rFonts w:ascii="Comic Sans MS" w:hAnsi="Comic Sans MS"/>
        </w:rPr>
        <w:t xml:space="preserve"> en een stuk voordeliger”. “Wij zijn niet </w:t>
      </w:r>
      <w:proofErr w:type="spellStart"/>
      <w:r w:rsidR="003D3E1A">
        <w:rPr>
          <w:rFonts w:ascii="Comic Sans MS" w:hAnsi="Comic Sans MS"/>
        </w:rPr>
        <w:t>DeLex</w:t>
      </w:r>
      <w:proofErr w:type="spellEnd"/>
      <w:r w:rsidR="003D3E1A">
        <w:rPr>
          <w:rFonts w:ascii="Comic Sans MS" w:hAnsi="Comic Sans MS"/>
        </w:rPr>
        <w:t xml:space="preserve">, maar bieden meer informatie over IE”. </w:t>
      </w:r>
      <w:r w:rsidR="00291130">
        <w:rPr>
          <w:rFonts w:ascii="Comic Sans MS" w:hAnsi="Comic Sans MS"/>
        </w:rPr>
        <w:t>Geen sprake van verwarringsgevaar, lijkt m</w:t>
      </w:r>
      <w:r w:rsidR="00B116F0">
        <w:rPr>
          <w:rFonts w:ascii="Comic Sans MS" w:hAnsi="Comic Sans MS"/>
        </w:rPr>
        <w:t>e.</w:t>
      </w:r>
      <w:r w:rsidR="00291130">
        <w:rPr>
          <w:rFonts w:ascii="Comic Sans MS" w:hAnsi="Comic Sans MS"/>
        </w:rPr>
        <w:t xml:space="preserve"> Aanhaken zeker. </w:t>
      </w:r>
      <w:r w:rsidR="00B116F0">
        <w:rPr>
          <w:rFonts w:ascii="Comic Sans MS" w:hAnsi="Comic Sans MS"/>
        </w:rPr>
        <w:t xml:space="preserve">Vergelijken zeker. Afzetten tegen zeker. </w:t>
      </w:r>
      <w:r w:rsidR="00291130">
        <w:rPr>
          <w:rFonts w:ascii="Comic Sans MS" w:hAnsi="Comic Sans MS"/>
        </w:rPr>
        <w:t>Algemeen toe</w:t>
      </w:r>
      <w:r w:rsidR="00B116F0">
        <w:rPr>
          <w:rFonts w:ascii="Comic Sans MS" w:hAnsi="Comic Sans MS"/>
        </w:rPr>
        <w:t xml:space="preserve"> te </w:t>
      </w:r>
      <w:r w:rsidR="00291130">
        <w:rPr>
          <w:rFonts w:ascii="Comic Sans MS" w:hAnsi="Comic Sans MS"/>
        </w:rPr>
        <w:t xml:space="preserve">staan </w:t>
      </w:r>
      <w:r w:rsidR="00B116F0">
        <w:rPr>
          <w:rFonts w:ascii="Comic Sans MS" w:hAnsi="Comic Sans MS"/>
        </w:rPr>
        <w:t xml:space="preserve">in het voordeel van de markt, d.w.z. de </w:t>
      </w:r>
      <w:r w:rsidR="007774A5">
        <w:rPr>
          <w:rFonts w:ascii="Comic Sans MS" w:hAnsi="Comic Sans MS"/>
        </w:rPr>
        <w:t>gebruikers/</w:t>
      </w:r>
      <w:r w:rsidR="00B116F0">
        <w:rPr>
          <w:rFonts w:ascii="Comic Sans MS" w:hAnsi="Comic Sans MS"/>
        </w:rPr>
        <w:t>consument</w:t>
      </w:r>
      <w:r w:rsidR="007774A5">
        <w:rPr>
          <w:rFonts w:ascii="Comic Sans MS" w:hAnsi="Comic Sans MS"/>
        </w:rPr>
        <w:t>en</w:t>
      </w:r>
      <w:r w:rsidR="00B116F0">
        <w:rPr>
          <w:rFonts w:ascii="Comic Sans MS" w:hAnsi="Comic Sans MS"/>
        </w:rPr>
        <w:t xml:space="preserve">-kant </w:t>
      </w:r>
      <w:r w:rsidR="00291130">
        <w:rPr>
          <w:rFonts w:ascii="Comic Sans MS" w:hAnsi="Comic Sans MS"/>
        </w:rPr>
        <w:t>(</w:t>
      </w:r>
      <w:r w:rsidR="009827B5">
        <w:rPr>
          <w:rFonts w:ascii="Comic Sans MS" w:hAnsi="Comic Sans MS"/>
        </w:rPr>
        <w:t xml:space="preserve">deels </w:t>
      </w:r>
      <w:r w:rsidR="00291130">
        <w:rPr>
          <w:rFonts w:ascii="Comic Sans MS" w:hAnsi="Comic Sans MS"/>
        </w:rPr>
        <w:t xml:space="preserve">staan op de schouders van voorgangers, als meer maatschappelijk en filosofisch perspectief). Verder gewoon: een eigen marktpositie. </w:t>
      </w:r>
      <w:proofErr w:type="spellStart"/>
      <w:r w:rsidR="003D3E1A">
        <w:rPr>
          <w:rFonts w:ascii="Comic Sans MS" w:hAnsi="Comic Sans MS"/>
        </w:rPr>
        <w:t>Trapman</w:t>
      </w:r>
      <w:proofErr w:type="spellEnd"/>
      <w:r w:rsidR="003D3E1A">
        <w:rPr>
          <w:rFonts w:ascii="Comic Sans MS" w:hAnsi="Comic Sans MS"/>
        </w:rPr>
        <w:t xml:space="preserve"> en Roos geven </w:t>
      </w:r>
      <w:r w:rsidR="00F26CCB">
        <w:rPr>
          <w:rFonts w:ascii="Comic Sans MS" w:hAnsi="Comic Sans MS"/>
        </w:rPr>
        <w:t>een aantal</w:t>
      </w:r>
      <w:r w:rsidR="003D3E1A">
        <w:rPr>
          <w:rFonts w:ascii="Comic Sans MS" w:hAnsi="Comic Sans MS"/>
        </w:rPr>
        <w:t xml:space="preserve"> concrete andere voorbeelden uit de jurisprudentie.</w:t>
      </w:r>
      <w:r w:rsidR="00C40B35">
        <w:rPr>
          <w:rFonts w:ascii="Comic Sans MS" w:hAnsi="Comic Sans MS"/>
        </w:rPr>
        <w:t xml:space="preserve"> Gebaseerd op hun definitie van een dupe als betaalbaar alternatief voor een luxeproduct (</w:t>
      </w:r>
      <w:proofErr w:type="spellStart"/>
      <w:r w:rsidR="006A554E">
        <w:rPr>
          <w:rFonts w:ascii="Comic Sans MS" w:hAnsi="Comic Sans MS"/>
        </w:rPr>
        <w:t>Trapman</w:t>
      </w:r>
      <w:proofErr w:type="spellEnd"/>
      <w:r w:rsidR="006A554E">
        <w:rPr>
          <w:rFonts w:ascii="Comic Sans MS" w:hAnsi="Comic Sans MS"/>
        </w:rPr>
        <w:t xml:space="preserve"> en Roos, </w:t>
      </w:r>
      <w:r w:rsidR="00C40B35">
        <w:rPr>
          <w:rFonts w:ascii="Comic Sans MS" w:hAnsi="Comic Sans MS"/>
        </w:rPr>
        <w:t>blz. 30)</w:t>
      </w:r>
      <w:r w:rsidR="009827B5">
        <w:rPr>
          <w:rFonts w:ascii="Comic Sans MS" w:hAnsi="Comic Sans MS"/>
        </w:rPr>
        <w:t>.</w:t>
      </w:r>
      <w:r w:rsidR="00F26CCB">
        <w:rPr>
          <w:rFonts w:ascii="Comic Sans MS" w:hAnsi="Comic Sans MS"/>
        </w:rPr>
        <w:t xml:space="preserve"> Zij bespreken zodoende het merkenrecht, het modellenrecht, het auteursrecht en de ongeoorloofde mededinging.</w:t>
      </w:r>
    </w:p>
    <w:p w14:paraId="0A24D832" w14:textId="52ED353B" w:rsidR="001D2B96" w:rsidRPr="006A554E" w:rsidRDefault="001D2B96" w:rsidP="001D2B96">
      <w:pPr>
        <w:ind w:left="708"/>
        <w:rPr>
          <w:rFonts w:ascii="Comic Sans MS" w:hAnsi="Comic Sans MS"/>
          <w:sz w:val="22"/>
          <w:szCs w:val="22"/>
        </w:rPr>
      </w:pPr>
      <w:r w:rsidRPr="006A554E">
        <w:rPr>
          <w:rFonts w:ascii="Comic Sans MS" w:hAnsi="Comic Sans MS"/>
          <w:sz w:val="22"/>
          <w:szCs w:val="22"/>
        </w:rPr>
        <w:t xml:space="preserve">“De handel in dupes is vaak een doorn in het oog van de maker of producent van het origineel. Rechthebbenden zien zich geconfronteerd met uiteenlopende nadelige risico’s: hun marktaandeel kan kleiner worden doordat consumenten het goedkopere alternatief kopen, consumenten kunnen denken dat de dupe afkomstig is van de rechthebbende (bijvoorbeeld via </w:t>
      </w:r>
      <w:r w:rsidRPr="006A554E">
        <w:rPr>
          <w:rFonts w:ascii="Comic Sans MS" w:hAnsi="Comic Sans MS"/>
          <w:i/>
          <w:iCs/>
          <w:sz w:val="22"/>
          <w:szCs w:val="22"/>
        </w:rPr>
        <w:t xml:space="preserve">post-sale </w:t>
      </w:r>
      <w:r w:rsidRPr="006A554E">
        <w:rPr>
          <w:rFonts w:ascii="Comic Sans MS" w:hAnsi="Comic Sans MS"/>
          <w:sz w:val="22"/>
          <w:szCs w:val="22"/>
        </w:rPr>
        <w:t>verwarring en als iemand het cadeau krijgt), de lagere kwaliteit van de dupe kan afstralen op het origineel en moge</w:t>
      </w:r>
      <w:r w:rsidRPr="006A554E">
        <w:rPr>
          <w:rFonts w:ascii="Comic Sans MS" w:hAnsi="Comic Sans MS"/>
          <w:sz w:val="22"/>
          <w:szCs w:val="22"/>
        </w:rPr>
        <w:softHyphen/>
        <w:t>lijk verwatert het onderscheidend vermogen.” (</w:t>
      </w:r>
      <w:proofErr w:type="spellStart"/>
      <w:r w:rsidRPr="006A554E">
        <w:rPr>
          <w:rFonts w:ascii="Comic Sans MS" w:hAnsi="Comic Sans MS"/>
          <w:sz w:val="22"/>
          <w:szCs w:val="22"/>
        </w:rPr>
        <w:t>Trapman</w:t>
      </w:r>
      <w:proofErr w:type="spellEnd"/>
      <w:r w:rsidRPr="006A554E">
        <w:rPr>
          <w:rFonts w:ascii="Comic Sans MS" w:hAnsi="Comic Sans MS"/>
          <w:sz w:val="22"/>
          <w:szCs w:val="22"/>
        </w:rPr>
        <w:t xml:space="preserve"> en Roos blz. 27)</w:t>
      </w:r>
    </w:p>
    <w:p w14:paraId="7469F8E6" w14:textId="746CB798" w:rsidR="001D2B96" w:rsidRDefault="001D2B96" w:rsidP="001D2B96">
      <w:pPr>
        <w:rPr>
          <w:rFonts w:ascii="Comic Sans MS" w:hAnsi="Comic Sans MS"/>
        </w:rPr>
      </w:pPr>
      <w:r>
        <w:rPr>
          <w:rFonts w:ascii="Comic Sans MS" w:hAnsi="Comic Sans MS"/>
        </w:rPr>
        <w:t xml:space="preserve">Dit soort nadelen zijn overwegend gewoon marktwerking en behoeven zeker niet door het recht te worden beschermd. Juist omdat dupes zich als los van originelen positioneren gaat het overwegend om onafhankelijke marktposities. </w:t>
      </w:r>
      <w:r w:rsidR="00F26CCB">
        <w:rPr>
          <w:rFonts w:ascii="Comic Sans MS" w:hAnsi="Comic Sans MS"/>
        </w:rPr>
        <w:t xml:space="preserve">“Kielzog varen” is overwegend een buiten-IE-juridisch criterium. </w:t>
      </w:r>
      <w:r>
        <w:rPr>
          <w:rFonts w:ascii="Comic Sans MS" w:hAnsi="Comic Sans MS"/>
        </w:rPr>
        <w:t xml:space="preserve">Kwaliteit zal zeker minder zijn. Maar kwaliteit speelt in het merkenrecht geen enkele rol. Er </w:t>
      </w:r>
      <w:r>
        <w:rPr>
          <w:rFonts w:ascii="Comic Sans MS" w:hAnsi="Comic Sans MS"/>
        </w:rPr>
        <w:lastRenderedPageBreak/>
        <w:t xml:space="preserve">is geen kwaliteitsgarantie bij een merkartikel. En dat “afstralen op” kan evengoed gunstig uitwerken voor een product met de betere kwaliteit. Kwestie van marketing. </w:t>
      </w:r>
      <w:r w:rsidR="00F26CCB">
        <w:rPr>
          <w:rFonts w:ascii="Comic Sans MS" w:hAnsi="Comic Sans MS"/>
        </w:rPr>
        <w:t xml:space="preserve">“Wij varen altijd voorop”. </w:t>
      </w:r>
      <w:r>
        <w:rPr>
          <w:rFonts w:ascii="Comic Sans MS" w:hAnsi="Comic Sans MS"/>
        </w:rPr>
        <w:t xml:space="preserve">Dat </w:t>
      </w:r>
      <w:proofErr w:type="spellStart"/>
      <w:r>
        <w:rPr>
          <w:rFonts w:ascii="Comic Sans MS" w:hAnsi="Comic Sans MS"/>
        </w:rPr>
        <w:t>Klarein</w:t>
      </w:r>
      <w:proofErr w:type="spellEnd"/>
      <w:r>
        <w:rPr>
          <w:rFonts w:ascii="Comic Sans MS" w:hAnsi="Comic Sans MS"/>
        </w:rPr>
        <w:t xml:space="preserve"> negatief afstraalde op </w:t>
      </w:r>
      <w:proofErr w:type="spellStart"/>
      <w:r>
        <w:rPr>
          <w:rFonts w:ascii="Comic Sans MS" w:hAnsi="Comic Sans MS"/>
        </w:rPr>
        <w:t>Claeryn</w:t>
      </w:r>
      <w:proofErr w:type="spellEnd"/>
      <w:r>
        <w:rPr>
          <w:rFonts w:ascii="Comic Sans MS" w:hAnsi="Comic Sans MS"/>
        </w:rPr>
        <w:t xml:space="preserve"> is een historisch voorbeeld van IE-blabla. Hoezo: een borrel met een zeepsmaak? Kies ik eindelijk een andere smaak – is het nog niet goed.</w:t>
      </w:r>
      <w:r w:rsidR="006A554E">
        <w:rPr>
          <w:rFonts w:ascii="Comic Sans MS" w:hAnsi="Comic Sans MS"/>
        </w:rPr>
        <w:t xml:space="preserve"> Kies ik dezelfde smaak en vermeld ik dat – mag ook niet.</w:t>
      </w:r>
    </w:p>
    <w:p w14:paraId="015CB8F0" w14:textId="79693B03" w:rsidR="00195E0E" w:rsidRPr="00044DEC" w:rsidRDefault="00195E0E">
      <w:pPr>
        <w:rPr>
          <w:rFonts w:ascii="Comic Sans MS" w:hAnsi="Comic Sans MS"/>
          <w:b/>
          <w:bCs/>
          <w:sz w:val="28"/>
          <w:szCs w:val="28"/>
        </w:rPr>
      </w:pPr>
      <w:r w:rsidRPr="00044DEC">
        <w:rPr>
          <w:rFonts w:ascii="Comic Sans MS" w:hAnsi="Comic Sans MS"/>
          <w:b/>
          <w:bCs/>
          <w:sz w:val="28"/>
          <w:szCs w:val="28"/>
        </w:rPr>
        <w:t>Oogkleppen open</w:t>
      </w:r>
      <w:r w:rsidR="00C2335B" w:rsidRPr="00044DEC">
        <w:rPr>
          <w:rFonts w:ascii="Comic Sans MS" w:hAnsi="Comic Sans MS"/>
          <w:b/>
          <w:bCs/>
          <w:sz w:val="28"/>
          <w:szCs w:val="28"/>
        </w:rPr>
        <w:t xml:space="preserve"> – </w:t>
      </w:r>
      <w:r w:rsidR="00044DEC" w:rsidRPr="00044DEC">
        <w:rPr>
          <w:rFonts w:ascii="Comic Sans MS" w:hAnsi="Comic Sans MS"/>
          <w:b/>
          <w:bCs/>
          <w:sz w:val="28"/>
          <w:szCs w:val="28"/>
        </w:rPr>
        <w:t>ook richting</w:t>
      </w:r>
      <w:r w:rsidR="00C2335B" w:rsidRPr="00044DEC">
        <w:rPr>
          <w:rFonts w:ascii="Comic Sans MS" w:hAnsi="Comic Sans MS"/>
          <w:b/>
          <w:bCs/>
          <w:sz w:val="28"/>
          <w:szCs w:val="28"/>
        </w:rPr>
        <w:t xml:space="preserve"> IE</w:t>
      </w:r>
    </w:p>
    <w:p w14:paraId="3FA9711D" w14:textId="08808944" w:rsidR="009E76D4" w:rsidRDefault="00C2335B">
      <w:pPr>
        <w:rPr>
          <w:rFonts w:ascii="Comic Sans MS" w:hAnsi="Comic Sans MS"/>
        </w:rPr>
      </w:pPr>
      <w:r>
        <w:rPr>
          <w:rFonts w:ascii="Comic Sans MS" w:hAnsi="Comic Sans MS"/>
        </w:rPr>
        <w:t xml:space="preserve">Telefooncellen op straat verdwenen. Mijnwerkers ook. Niet vanuit een intern perspectief, maar vanuit een extern perspectief. Dat externe perspectief maakt dat ik steeds kritischer ben over IE. In dit geval richting Dupes. Waarom zouden we via het recht de belangen van </w:t>
      </w:r>
      <w:proofErr w:type="spellStart"/>
      <w:r>
        <w:rPr>
          <w:rFonts w:ascii="Comic Sans MS" w:hAnsi="Comic Sans MS"/>
        </w:rPr>
        <w:t>luxe-artikelen</w:t>
      </w:r>
      <w:proofErr w:type="spellEnd"/>
      <w:r>
        <w:rPr>
          <w:rFonts w:ascii="Comic Sans MS" w:hAnsi="Comic Sans MS"/>
        </w:rPr>
        <w:t xml:space="preserve"> afschermen? Wie is daarmee gebaat? Zeker niet de hele samenleving. Mogelijk een soort nieuwe </w:t>
      </w:r>
      <w:proofErr w:type="spellStart"/>
      <w:r>
        <w:rPr>
          <w:rFonts w:ascii="Comic Sans MS" w:hAnsi="Comic Sans MS"/>
        </w:rPr>
        <w:t>upper</w:t>
      </w:r>
      <w:proofErr w:type="spellEnd"/>
      <w:r>
        <w:rPr>
          <w:rFonts w:ascii="Comic Sans MS" w:hAnsi="Comic Sans MS"/>
        </w:rPr>
        <w:t>-class. Zeker ook in modeartikelen (schijnt Fashion te heten). Een ieder die k</w:t>
      </w:r>
      <w:r w:rsidR="009827B5">
        <w:rPr>
          <w:rFonts w:ascii="Comic Sans MS" w:hAnsi="Comic Sans MS"/>
        </w:rPr>
        <w:t>a</w:t>
      </w:r>
      <w:r>
        <w:rPr>
          <w:rFonts w:ascii="Comic Sans MS" w:hAnsi="Comic Sans MS"/>
        </w:rPr>
        <w:t xml:space="preserve">n en wil betalen voor het </w:t>
      </w:r>
      <w:r w:rsidR="007774A5">
        <w:rPr>
          <w:rFonts w:ascii="Comic Sans MS" w:hAnsi="Comic Sans MS"/>
        </w:rPr>
        <w:t>imaginaire</w:t>
      </w:r>
      <w:r>
        <w:rPr>
          <w:rFonts w:ascii="Comic Sans MS" w:hAnsi="Comic Sans MS"/>
        </w:rPr>
        <w:t xml:space="preserve"> van luxe </w:t>
      </w:r>
      <w:r w:rsidR="007774A5">
        <w:rPr>
          <w:rFonts w:ascii="Comic Sans MS" w:hAnsi="Comic Sans MS"/>
        </w:rPr>
        <w:t xml:space="preserve">en een bepaalde naam of vorm of drie strepen die </w:t>
      </w:r>
      <w:r>
        <w:rPr>
          <w:rFonts w:ascii="Comic Sans MS" w:hAnsi="Comic Sans MS"/>
        </w:rPr>
        <w:t xml:space="preserve">mag dat natuurlijk doen. Kwestie van sponsoren van aandeelhouders en eigenaren. Maar wie dat niet wil … of kan … die mag toch een Dupe aanschaffen en gaan gebruiken. Dat gaat niet ten koste van het luxe product, want dat zou nooit (kunnen) worden aangeschaft door de </w:t>
      </w:r>
      <w:r w:rsidR="009827B5">
        <w:rPr>
          <w:rFonts w:ascii="Comic Sans MS" w:hAnsi="Comic Sans MS"/>
        </w:rPr>
        <w:t xml:space="preserve">betreffende </w:t>
      </w:r>
      <w:r>
        <w:rPr>
          <w:rFonts w:ascii="Comic Sans MS" w:hAnsi="Comic Sans MS"/>
        </w:rPr>
        <w:t>consument. En als alle consumenten in plaats van het luxe artikel de Dupe gaan aanschaffen dan is dat marktwerking. Dan doet het luxe artikel iets niet goed in de markt. Dat moet je niet via staats-monopolie-rechten willen regelen (of “corrigeren”</w:t>
      </w:r>
      <w:r w:rsidR="00044DEC">
        <w:rPr>
          <w:rFonts w:ascii="Comic Sans MS" w:hAnsi="Comic Sans MS"/>
        </w:rPr>
        <w:t xml:space="preserve"> of “afschermen”</w:t>
      </w:r>
      <w:r>
        <w:rPr>
          <w:rFonts w:ascii="Comic Sans MS" w:hAnsi="Comic Sans MS"/>
        </w:rPr>
        <w:t>). In die zin heeft de markt altijd gelijk.</w:t>
      </w:r>
      <w:r w:rsidR="009E76D4">
        <w:rPr>
          <w:rFonts w:ascii="Comic Sans MS" w:hAnsi="Comic Sans MS"/>
        </w:rPr>
        <w:t xml:space="preserve"> </w:t>
      </w:r>
      <w:proofErr w:type="spellStart"/>
      <w:r w:rsidR="009E76D4">
        <w:rPr>
          <w:rFonts w:ascii="Comic Sans MS" w:hAnsi="Comic Sans MS"/>
        </w:rPr>
        <w:t>Goodbye</w:t>
      </w:r>
      <w:proofErr w:type="spellEnd"/>
      <w:r w:rsidR="009E76D4">
        <w:rPr>
          <w:rFonts w:ascii="Comic Sans MS" w:hAnsi="Comic Sans MS"/>
        </w:rPr>
        <w:t xml:space="preserve"> Fashion is altijd ook </w:t>
      </w:r>
      <w:proofErr w:type="spellStart"/>
      <w:r w:rsidR="009E76D4">
        <w:rPr>
          <w:rFonts w:ascii="Comic Sans MS" w:hAnsi="Comic Sans MS"/>
        </w:rPr>
        <w:t>Hello</w:t>
      </w:r>
      <w:proofErr w:type="spellEnd"/>
      <w:r w:rsidR="009E76D4">
        <w:rPr>
          <w:rFonts w:ascii="Comic Sans MS" w:hAnsi="Comic Sans MS"/>
        </w:rPr>
        <w:t xml:space="preserve"> Fashion. De positie van de </w:t>
      </w:r>
      <w:proofErr w:type="spellStart"/>
      <w:r w:rsidR="009E76D4">
        <w:rPr>
          <w:rFonts w:ascii="Comic Sans MS" w:hAnsi="Comic Sans MS"/>
        </w:rPr>
        <w:t>vraag-kant</w:t>
      </w:r>
      <w:proofErr w:type="spellEnd"/>
      <w:r w:rsidR="009E76D4">
        <w:rPr>
          <w:rFonts w:ascii="Comic Sans MS" w:hAnsi="Comic Sans MS"/>
        </w:rPr>
        <w:t xml:space="preserve">, de consument, speelt dan een even grote rol als de positie van de </w:t>
      </w:r>
      <w:proofErr w:type="spellStart"/>
      <w:r w:rsidR="009E76D4">
        <w:rPr>
          <w:rFonts w:ascii="Comic Sans MS" w:hAnsi="Comic Sans MS"/>
        </w:rPr>
        <w:t>aanbod-kant</w:t>
      </w:r>
      <w:proofErr w:type="spellEnd"/>
      <w:r w:rsidR="009E76D4">
        <w:rPr>
          <w:rFonts w:ascii="Comic Sans MS" w:hAnsi="Comic Sans MS"/>
        </w:rPr>
        <w:t xml:space="preserve"> (de IE-rechthebbende). IE is er niet eenzijdig voor de rechthebbende. IE</w:t>
      </w:r>
      <w:r w:rsidR="00AD3D5E">
        <w:rPr>
          <w:rFonts w:ascii="Comic Sans MS" w:hAnsi="Comic Sans MS"/>
        </w:rPr>
        <w:t xml:space="preserve"> </w:t>
      </w:r>
      <w:r w:rsidR="009E76D4">
        <w:rPr>
          <w:rFonts w:ascii="Comic Sans MS" w:hAnsi="Comic Sans MS"/>
        </w:rPr>
        <w:t>is er voor een betere</w:t>
      </w:r>
      <w:r w:rsidR="009827B5">
        <w:rPr>
          <w:rFonts w:ascii="Comic Sans MS" w:hAnsi="Comic Sans MS"/>
        </w:rPr>
        <w:t xml:space="preserve"> dan wel optimale</w:t>
      </w:r>
      <w:r w:rsidR="009E76D4">
        <w:rPr>
          <w:rFonts w:ascii="Comic Sans MS" w:hAnsi="Comic Sans MS"/>
        </w:rPr>
        <w:t xml:space="preserve"> marktwerking. De consument is daarbij net zo belangrijk.</w:t>
      </w:r>
      <w:r w:rsidR="007774A5">
        <w:rPr>
          <w:rFonts w:ascii="Comic Sans MS" w:hAnsi="Comic Sans MS"/>
        </w:rPr>
        <w:t xml:space="preserve"> Marktdenken is tweezijdig denken. </w:t>
      </w:r>
      <w:proofErr w:type="spellStart"/>
      <w:r w:rsidR="007774A5">
        <w:rPr>
          <w:rFonts w:ascii="Comic Sans MS" w:hAnsi="Comic Sans MS"/>
        </w:rPr>
        <w:t>IE-denken</w:t>
      </w:r>
      <w:proofErr w:type="spellEnd"/>
      <w:r w:rsidR="007774A5">
        <w:rPr>
          <w:rFonts w:ascii="Comic Sans MS" w:hAnsi="Comic Sans MS"/>
        </w:rPr>
        <w:t xml:space="preserve"> wordt alsmaar eenzijdiger.</w:t>
      </w:r>
    </w:p>
    <w:p w14:paraId="70AED100" w14:textId="54DC708B" w:rsidR="009E76D4" w:rsidRPr="008D0C3E" w:rsidRDefault="009E76D4">
      <w:pPr>
        <w:rPr>
          <w:rFonts w:ascii="Comic Sans MS" w:hAnsi="Comic Sans MS"/>
          <w:b/>
          <w:bCs/>
          <w:sz w:val="28"/>
          <w:szCs w:val="28"/>
        </w:rPr>
      </w:pPr>
      <w:r w:rsidRPr="008D0C3E">
        <w:rPr>
          <w:rFonts w:ascii="Comic Sans MS" w:hAnsi="Comic Sans MS"/>
          <w:b/>
          <w:bCs/>
          <w:sz w:val="28"/>
          <w:szCs w:val="28"/>
        </w:rPr>
        <w:t xml:space="preserve">Algemene </w:t>
      </w:r>
      <w:r w:rsidR="008D0C3E">
        <w:rPr>
          <w:rFonts w:ascii="Comic Sans MS" w:hAnsi="Comic Sans MS"/>
          <w:b/>
          <w:bCs/>
          <w:sz w:val="28"/>
          <w:szCs w:val="28"/>
        </w:rPr>
        <w:t>maatschappelijk</w:t>
      </w:r>
      <w:r w:rsidR="002462D2">
        <w:rPr>
          <w:rFonts w:ascii="Comic Sans MS" w:hAnsi="Comic Sans MS"/>
          <w:b/>
          <w:bCs/>
          <w:sz w:val="28"/>
          <w:szCs w:val="28"/>
        </w:rPr>
        <w:t>e</w:t>
      </w:r>
      <w:r w:rsidR="008D0C3E">
        <w:rPr>
          <w:rFonts w:ascii="Comic Sans MS" w:hAnsi="Comic Sans MS"/>
          <w:b/>
          <w:bCs/>
          <w:sz w:val="28"/>
          <w:szCs w:val="28"/>
        </w:rPr>
        <w:t xml:space="preserve"> </w:t>
      </w:r>
      <w:r w:rsidRPr="008D0C3E">
        <w:rPr>
          <w:rFonts w:ascii="Comic Sans MS" w:hAnsi="Comic Sans MS"/>
          <w:b/>
          <w:bCs/>
          <w:sz w:val="28"/>
          <w:szCs w:val="28"/>
        </w:rPr>
        <w:t>belangen</w:t>
      </w:r>
      <w:r w:rsidR="008D0C3E">
        <w:rPr>
          <w:rFonts w:ascii="Comic Sans MS" w:hAnsi="Comic Sans MS"/>
          <w:b/>
          <w:bCs/>
          <w:sz w:val="28"/>
          <w:szCs w:val="28"/>
        </w:rPr>
        <w:t xml:space="preserve"> en het publiek domein</w:t>
      </w:r>
    </w:p>
    <w:p w14:paraId="4D1A56F5" w14:textId="1E68CC84" w:rsidR="006A554E" w:rsidRDefault="009E76D4">
      <w:pPr>
        <w:rPr>
          <w:rFonts w:ascii="Comic Sans MS" w:hAnsi="Comic Sans MS"/>
        </w:rPr>
      </w:pPr>
      <w:r>
        <w:rPr>
          <w:rFonts w:ascii="Comic Sans MS" w:hAnsi="Comic Sans MS"/>
        </w:rPr>
        <w:t xml:space="preserve">En dan zijn er, tegenover de IE-monopolies, </w:t>
      </w:r>
      <w:r w:rsidR="002462D2">
        <w:rPr>
          <w:rFonts w:ascii="Comic Sans MS" w:hAnsi="Comic Sans MS"/>
        </w:rPr>
        <w:t xml:space="preserve">en naast de belangen van de </w:t>
      </w:r>
      <w:proofErr w:type="spellStart"/>
      <w:r w:rsidR="002462D2">
        <w:rPr>
          <w:rFonts w:ascii="Comic Sans MS" w:hAnsi="Comic Sans MS"/>
        </w:rPr>
        <w:t>vraag-kant</w:t>
      </w:r>
      <w:proofErr w:type="spellEnd"/>
      <w:r w:rsidR="002462D2">
        <w:rPr>
          <w:rFonts w:ascii="Comic Sans MS" w:hAnsi="Comic Sans MS"/>
        </w:rPr>
        <w:t xml:space="preserve"> in de markt, </w:t>
      </w:r>
      <w:r>
        <w:rPr>
          <w:rFonts w:ascii="Comic Sans MS" w:hAnsi="Comic Sans MS"/>
        </w:rPr>
        <w:t>de algemene belangen van en in de samenleving. Die zijn niet of nauwelijks opgenomen in de bijzondere IE-wet</w:t>
      </w:r>
      <w:r w:rsidR="009827B5">
        <w:rPr>
          <w:rFonts w:ascii="Comic Sans MS" w:hAnsi="Comic Sans MS"/>
        </w:rPr>
        <w:t>t</w:t>
      </w:r>
      <w:r>
        <w:rPr>
          <w:rFonts w:ascii="Comic Sans MS" w:hAnsi="Comic Sans MS"/>
        </w:rPr>
        <w:t xml:space="preserve">en. “Fair </w:t>
      </w:r>
      <w:proofErr w:type="spellStart"/>
      <w:r>
        <w:rPr>
          <w:rFonts w:ascii="Comic Sans MS" w:hAnsi="Comic Sans MS"/>
        </w:rPr>
        <w:t>use</w:t>
      </w:r>
      <w:proofErr w:type="spellEnd"/>
      <w:r>
        <w:rPr>
          <w:rFonts w:ascii="Comic Sans MS" w:hAnsi="Comic Sans MS"/>
        </w:rPr>
        <w:t xml:space="preserve">” is zoiets. Maar zoeken naar redelijkheid en billijkheid, zorgvuldigheid, </w:t>
      </w:r>
      <w:r w:rsidR="002462D2">
        <w:rPr>
          <w:rFonts w:ascii="Comic Sans MS" w:hAnsi="Comic Sans MS"/>
        </w:rPr>
        <w:t xml:space="preserve">algemeen belang, </w:t>
      </w:r>
      <w:r>
        <w:rPr>
          <w:rFonts w:ascii="Comic Sans MS" w:hAnsi="Comic Sans MS"/>
        </w:rPr>
        <w:t xml:space="preserve">publiek domein e.a. is in de IE-wetten vaak vergeefs. Ze zijn eenzijdig ingericht. </w:t>
      </w:r>
      <w:r w:rsidR="007774A5">
        <w:rPr>
          <w:rFonts w:ascii="Comic Sans MS" w:hAnsi="Comic Sans MS"/>
        </w:rPr>
        <w:t xml:space="preserve">Ik zei </w:t>
      </w:r>
      <w:r w:rsidR="007774A5">
        <w:rPr>
          <w:rFonts w:ascii="Comic Sans MS" w:hAnsi="Comic Sans MS"/>
        </w:rPr>
        <w:lastRenderedPageBreak/>
        <w:t>dat net ook al.</w:t>
      </w:r>
      <w:r>
        <w:rPr>
          <w:rFonts w:ascii="Comic Sans MS" w:hAnsi="Comic Sans MS"/>
        </w:rPr>
        <w:t xml:space="preserve"> Zij het wel met </w:t>
      </w:r>
      <w:r w:rsidR="002462D2">
        <w:rPr>
          <w:rFonts w:ascii="Comic Sans MS" w:hAnsi="Comic Sans MS"/>
        </w:rPr>
        <w:t xml:space="preserve">bij het instellen er van </w:t>
      </w:r>
      <w:r>
        <w:rPr>
          <w:rFonts w:ascii="Comic Sans MS" w:hAnsi="Comic Sans MS"/>
        </w:rPr>
        <w:t xml:space="preserve">als maatschappelijk draagvlak het bevorderen van creativiteit, innovatie en </w:t>
      </w:r>
      <w:proofErr w:type="spellStart"/>
      <w:r>
        <w:rPr>
          <w:rFonts w:ascii="Comic Sans MS" w:hAnsi="Comic Sans MS"/>
        </w:rPr>
        <w:t>martktransparantie</w:t>
      </w:r>
      <w:proofErr w:type="spellEnd"/>
      <w:r>
        <w:rPr>
          <w:rFonts w:ascii="Comic Sans MS" w:hAnsi="Comic Sans MS"/>
        </w:rPr>
        <w:t>. Dat</w:t>
      </w:r>
      <w:r w:rsidR="007774A5">
        <w:rPr>
          <w:rFonts w:ascii="Comic Sans MS" w:hAnsi="Comic Sans MS"/>
        </w:rPr>
        <w:t xml:space="preserve"> zijn algemene maatschappelijke doelstellingen. Maar dat</w:t>
      </w:r>
      <w:r>
        <w:rPr>
          <w:rFonts w:ascii="Comic Sans MS" w:hAnsi="Comic Sans MS"/>
        </w:rPr>
        <w:t xml:space="preserve"> draagvlak raakt n.m.m. steeds verder op de achtergrond. Art. 1 Auteurswet spreekt van “werken van wetenschap, letterkunde en kunst”. Prima. </w:t>
      </w:r>
      <w:r w:rsidR="00E04F4B">
        <w:rPr>
          <w:rFonts w:ascii="Comic Sans MS" w:hAnsi="Comic Sans MS"/>
        </w:rPr>
        <w:t xml:space="preserve">Maar wat is daarvan over? Een foto van 20 dozen oud papier op de stoep, op te halen door een plaatselijke sportvereniging, of een foto van een Nederlandse ambtsdrager in functie, is dat “kunst”? Natuurlijk niet. De meeste werken (werkhypothese 99%) voldoen niet aan dit criterium. En dus …. Laten de rechtswetenschap </w:t>
      </w:r>
      <w:r w:rsidR="001D2B96">
        <w:rPr>
          <w:rFonts w:ascii="Comic Sans MS" w:hAnsi="Comic Sans MS"/>
        </w:rPr>
        <w:t xml:space="preserve">en de rechtspraktijk </w:t>
      </w:r>
      <w:r w:rsidR="00E04F4B">
        <w:rPr>
          <w:rFonts w:ascii="Comic Sans MS" w:hAnsi="Comic Sans MS"/>
        </w:rPr>
        <w:t xml:space="preserve">het criterium buiten beschouwing. Intern is alles in orde. Extern is het IE-blabla. “Onvoldoende toepassing” geeft vrije toepassing </w:t>
      </w:r>
      <w:r w:rsidR="002462D2">
        <w:rPr>
          <w:rFonts w:ascii="Comic Sans MS" w:hAnsi="Comic Sans MS"/>
        </w:rPr>
        <w:t xml:space="preserve">(via een dwanglicentie) </w:t>
      </w:r>
      <w:r w:rsidR="00E04F4B">
        <w:rPr>
          <w:rFonts w:ascii="Comic Sans MS" w:hAnsi="Comic Sans MS"/>
        </w:rPr>
        <w:t xml:space="preserve">in het octrooirecht. Maar die regel wordt – zeker ook m.b.t. </w:t>
      </w:r>
      <w:r w:rsidR="002462D2">
        <w:rPr>
          <w:rFonts w:ascii="Comic Sans MS" w:hAnsi="Comic Sans MS"/>
        </w:rPr>
        <w:t>m</w:t>
      </w:r>
      <w:r w:rsidR="00E04F4B">
        <w:rPr>
          <w:rFonts w:ascii="Comic Sans MS" w:hAnsi="Comic Sans MS"/>
        </w:rPr>
        <w:t xml:space="preserve">edische octrooien – </w:t>
      </w:r>
      <w:r w:rsidR="002462D2">
        <w:rPr>
          <w:rFonts w:ascii="Comic Sans MS" w:hAnsi="Comic Sans MS"/>
        </w:rPr>
        <w:t>niet of nauwelijks</w:t>
      </w:r>
      <w:r w:rsidR="00E04F4B">
        <w:rPr>
          <w:rFonts w:ascii="Comic Sans MS" w:hAnsi="Comic Sans MS"/>
        </w:rPr>
        <w:t xml:space="preserve"> toegepast. Dwanglicenties? Oogkleppen op. En die 4 inbreuk-criteria in het merkenrecht (</w:t>
      </w:r>
      <w:r w:rsidR="001D2B96">
        <w:rPr>
          <w:rFonts w:ascii="Comic Sans MS" w:hAnsi="Comic Sans MS"/>
        </w:rPr>
        <w:t xml:space="preserve">art. 2.20 lid 2 sub </w:t>
      </w:r>
      <w:r w:rsidR="00E04F4B">
        <w:rPr>
          <w:rFonts w:ascii="Comic Sans MS" w:hAnsi="Comic Sans MS"/>
        </w:rPr>
        <w:t>a, b, c en d</w:t>
      </w:r>
      <w:r w:rsidR="001D2B96">
        <w:rPr>
          <w:rFonts w:ascii="Comic Sans MS" w:hAnsi="Comic Sans MS"/>
        </w:rPr>
        <w:t xml:space="preserve"> BVIE</w:t>
      </w:r>
      <w:r w:rsidR="00E04F4B">
        <w:rPr>
          <w:rFonts w:ascii="Comic Sans MS" w:hAnsi="Comic Sans MS"/>
        </w:rPr>
        <w:t xml:space="preserve">). </w:t>
      </w:r>
      <w:r w:rsidR="002462D2">
        <w:rPr>
          <w:rFonts w:ascii="Comic Sans MS" w:hAnsi="Comic Sans MS"/>
        </w:rPr>
        <w:t>Ad B</w:t>
      </w:r>
      <w:r w:rsidR="00E04F4B">
        <w:rPr>
          <w:rFonts w:ascii="Comic Sans MS" w:hAnsi="Comic Sans MS"/>
        </w:rPr>
        <w:t xml:space="preserve"> zou verwarringsgevaar moeten tegengaan. Een </w:t>
      </w:r>
      <w:proofErr w:type="spellStart"/>
      <w:r w:rsidR="00E04F4B">
        <w:rPr>
          <w:rFonts w:ascii="Comic Sans MS" w:hAnsi="Comic Sans MS"/>
        </w:rPr>
        <w:t>markt-conform</w:t>
      </w:r>
      <w:proofErr w:type="spellEnd"/>
      <w:r w:rsidR="00E04F4B">
        <w:rPr>
          <w:rFonts w:ascii="Comic Sans MS" w:hAnsi="Comic Sans MS"/>
        </w:rPr>
        <w:t xml:space="preserve"> doel. Maar wat werd het? Gevaar voor associatie. Hoezo? Nou – “doet denken aan”. </w:t>
      </w:r>
      <w:proofErr w:type="spellStart"/>
      <w:r w:rsidR="00E04F4B">
        <w:rPr>
          <w:rFonts w:ascii="Comic Sans MS" w:hAnsi="Comic Sans MS"/>
        </w:rPr>
        <w:t>So</w:t>
      </w:r>
      <w:proofErr w:type="spellEnd"/>
      <w:r w:rsidR="00E04F4B">
        <w:rPr>
          <w:rFonts w:ascii="Comic Sans MS" w:hAnsi="Comic Sans MS"/>
        </w:rPr>
        <w:t xml:space="preserve"> </w:t>
      </w:r>
      <w:proofErr w:type="spellStart"/>
      <w:r w:rsidR="00E04F4B">
        <w:rPr>
          <w:rFonts w:ascii="Comic Sans MS" w:hAnsi="Comic Sans MS"/>
        </w:rPr>
        <w:t>what</w:t>
      </w:r>
      <w:proofErr w:type="spellEnd"/>
      <w:r w:rsidR="00E04F4B">
        <w:rPr>
          <w:rFonts w:ascii="Comic Sans MS" w:hAnsi="Comic Sans MS"/>
        </w:rPr>
        <w:t>? Mijn favoriet</w:t>
      </w:r>
      <w:r w:rsidR="008D0C3E">
        <w:rPr>
          <w:rFonts w:ascii="Comic Sans MS" w:hAnsi="Comic Sans MS"/>
        </w:rPr>
        <w:t>e</w:t>
      </w:r>
      <w:r w:rsidR="00E04F4B">
        <w:rPr>
          <w:rFonts w:ascii="Comic Sans MS" w:hAnsi="Comic Sans MS"/>
        </w:rPr>
        <w:t xml:space="preserve"> oom doet mij altijd denken aan mijn favoriete tante en mijn favoriete nichtje. </w:t>
      </w:r>
      <w:proofErr w:type="spellStart"/>
      <w:r w:rsidR="00E04F4B">
        <w:rPr>
          <w:rFonts w:ascii="Comic Sans MS" w:hAnsi="Comic Sans MS"/>
        </w:rPr>
        <w:t>So</w:t>
      </w:r>
      <w:proofErr w:type="spellEnd"/>
      <w:r w:rsidR="00E04F4B">
        <w:rPr>
          <w:rFonts w:ascii="Comic Sans MS" w:hAnsi="Comic Sans MS"/>
        </w:rPr>
        <w:t xml:space="preserve"> </w:t>
      </w:r>
      <w:proofErr w:type="spellStart"/>
      <w:r w:rsidR="00E04F4B">
        <w:rPr>
          <w:rFonts w:ascii="Comic Sans MS" w:hAnsi="Comic Sans MS"/>
        </w:rPr>
        <w:t>what</w:t>
      </w:r>
      <w:proofErr w:type="spellEnd"/>
      <w:r w:rsidR="00E04F4B">
        <w:rPr>
          <w:rFonts w:ascii="Comic Sans MS" w:hAnsi="Comic Sans MS"/>
        </w:rPr>
        <w:t>?</w:t>
      </w:r>
      <w:r w:rsidR="008D0C3E">
        <w:rPr>
          <w:rFonts w:ascii="Comic Sans MS" w:hAnsi="Comic Sans MS"/>
        </w:rPr>
        <w:t xml:space="preserve"> Alsof ik ze met elkaar verwar?! </w:t>
      </w:r>
      <w:r w:rsidR="00E04F4B">
        <w:rPr>
          <w:rFonts w:ascii="Comic Sans MS" w:hAnsi="Comic Sans MS"/>
        </w:rPr>
        <w:t xml:space="preserve"> Markttransparantie wil verwarringsgevaar tegengaan. Niet meer, niet minder. Geen rechterlijke uitleg. Geen unierechter. Gewoon nadenken over de rationale. Dat wel – dat niet. </w:t>
      </w:r>
    </w:p>
    <w:p w14:paraId="01636D0A" w14:textId="7CDAA740" w:rsidR="00AD3D5E" w:rsidRDefault="00E04F4B">
      <w:pPr>
        <w:rPr>
          <w:rFonts w:ascii="Comic Sans MS" w:hAnsi="Comic Sans MS"/>
        </w:rPr>
      </w:pPr>
      <w:r>
        <w:rPr>
          <w:rFonts w:ascii="Comic Sans MS" w:hAnsi="Comic Sans MS"/>
        </w:rPr>
        <w:t xml:space="preserve">Associatiegevaar is IE-blabla. De criteria onder </w:t>
      </w:r>
      <w:r w:rsidR="006A554E">
        <w:rPr>
          <w:rFonts w:ascii="Comic Sans MS" w:hAnsi="Comic Sans MS"/>
        </w:rPr>
        <w:t>C</w:t>
      </w:r>
      <w:r>
        <w:rPr>
          <w:rFonts w:ascii="Comic Sans MS" w:hAnsi="Comic Sans MS"/>
        </w:rPr>
        <w:t xml:space="preserve"> en </w:t>
      </w:r>
      <w:r w:rsidR="006A554E">
        <w:rPr>
          <w:rFonts w:ascii="Comic Sans MS" w:hAnsi="Comic Sans MS"/>
        </w:rPr>
        <w:t>D</w:t>
      </w:r>
      <w:r>
        <w:rPr>
          <w:rFonts w:ascii="Comic Sans MS" w:hAnsi="Comic Sans MS"/>
        </w:rPr>
        <w:t xml:space="preserve"> gaan ongezien te</w:t>
      </w:r>
      <w:r w:rsidR="008D0C3E">
        <w:rPr>
          <w:rFonts w:ascii="Comic Sans MS" w:hAnsi="Comic Sans MS"/>
        </w:rPr>
        <w:t xml:space="preserve"> </w:t>
      </w:r>
      <w:r>
        <w:rPr>
          <w:rFonts w:ascii="Comic Sans MS" w:hAnsi="Comic Sans MS"/>
        </w:rPr>
        <w:t xml:space="preserve">ver. C is unierechtelijk ingegeven. D is Benelux. </w:t>
      </w:r>
      <w:r w:rsidR="006A554E">
        <w:rPr>
          <w:rFonts w:ascii="Comic Sans MS" w:hAnsi="Comic Sans MS"/>
        </w:rPr>
        <w:t xml:space="preserve">“Een bekend merk” en </w:t>
      </w:r>
      <w:r>
        <w:rPr>
          <w:rFonts w:ascii="Comic Sans MS" w:hAnsi="Comic Sans MS"/>
        </w:rPr>
        <w:t>“Elk ander gebruik”. Over IE-blabla gesproken. “Provo” is</w:t>
      </w:r>
      <w:r w:rsidR="008D0C3E">
        <w:rPr>
          <w:rFonts w:ascii="Comic Sans MS" w:hAnsi="Comic Sans MS"/>
        </w:rPr>
        <w:t xml:space="preserve"> inmiddels</w:t>
      </w:r>
      <w:r>
        <w:rPr>
          <w:rFonts w:ascii="Comic Sans MS" w:hAnsi="Comic Sans MS"/>
        </w:rPr>
        <w:t xml:space="preserve"> een merk in de Benelux. Scha</w:t>
      </w:r>
      <w:r w:rsidR="008D0C3E">
        <w:rPr>
          <w:rFonts w:ascii="Comic Sans MS" w:hAnsi="Comic Sans MS"/>
        </w:rPr>
        <w:t>n</w:t>
      </w:r>
      <w:r>
        <w:rPr>
          <w:rFonts w:ascii="Comic Sans MS" w:hAnsi="Comic Sans MS"/>
        </w:rPr>
        <w:t xml:space="preserve">de natuurlijk. </w:t>
      </w:r>
      <w:r w:rsidR="008D0C3E">
        <w:rPr>
          <w:rFonts w:ascii="Comic Sans MS" w:hAnsi="Comic Sans MS"/>
        </w:rPr>
        <w:t xml:space="preserve">Hoezo </w:t>
      </w:r>
      <w:r w:rsidR="002462D2">
        <w:rPr>
          <w:rFonts w:ascii="Comic Sans MS" w:hAnsi="Comic Sans MS"/>
        </w:rPr>
        <w:t xml:space="preserve">inschrijving getoetst door </w:t>
      </w:r>
      <w:r w:rsidR="008D0C3E">
        <w:rPr>
          <w:rFonts w:ascii="Comic Sans MS" w:hAnsi="Comic Sans MS"/>
        </w:rPr>
        <w:t xml:space="preserve">BOIP? </w:t>
      </w:r>
      <w:r w:rsidR="002462D2">
        <w:rPr>
          <w:rFonts w:ascii="Comic Sans MS" w:hAnsi="Comic Sans MS"/>
        </w:rPr>
        <w:t xml:space="preserve">Getoetst waaraan? </w:t>
      </w:r>
      <w:r w:rsidR="008D0C3E">
        <w:rPr>
          <w:rFonts w:ascii="Comic Sans MS" w:hAnsi="Comic Sans MS"/>
        </w:rPr>
        <w:t xml:space="preserve">Wel eens van algemeen belang gehoord? </w:t>
      </w:r>
      <w:r w:rsidR="002462D2">
        <w:rPr>
          <w:rFonts w:ascii="Comic Sans MS" w:hAnsi="Comic Sans MS"/>
        </w:rPr>
        <w:t xml:space="preserve">De inschrijvings- en registratie semi overheden toetsen daar kennelijk niet aan. </w:t>
      </w:r>
      <w:r>
        <w:rPr>
          <w:rFonts w:ascii="Comic Sans MS" w:hAnsi="Comic Sans MS"/>
        </w:rPr>
        <w:t xml:space="preserve">Dus … </w:t>
      </w:r>
      <w:r w:rsidR="006A554E">
        <w:rPr>
          <w:rFonts w:ascii="Comic Sans MS" w:hAnsi="Comic Sans MS"/>
        </w:rPr>
        <w:t>“</w:t>
      </w:r>
      <w:r>
        <w:rPr>
          <w:rFonts w:ascii="Comic Sans MS" w:hAnsi="Comic Sans MS"/>
        </w:rPr>
        <w:t>elk ander gebruik</w:t>
      </w:r>
      <w:r w:rsidR="006A554E">
        <w:rPr>
          <w:rFonts w:ascii="Comic Sans MS" w:hAnsi="Comic Sans MS"/>
        </w:rPr>
        <w:t>”</w:t>
      </w:r>
      <w:r>
        <w:rPr>
          <w:rFonts w:ascii="Comic Sans MS" w:hAnsi="Comic Sans MS"/>
        </w:rPr>
        <w:t xml:space="preserve"> </w:t>
      </w:r>
      <w:r w:rsidR="002462D2">
        <w:rPr>
          <w:rFonts w:ascii="Comic Sans MS" w:hAnsi="Comic Sans MS"/>
        </w:rPr>
        <w:t xml:space="preserve">van een merk </w:t>
      </w:r>
      <w:r>
        <w:rPr>
          <w:rFonts w:ascii="Comic Sans MS" w:hAnsi="Comic Sans MS"/>
        </w:rPr>
        <w:t xml:space="preserve">is inbreuk. </w:t>
      </w:r>
      <w:r w:rsidR="006A554E">
        <w:rPr>
          <w:rFonts w:ascii="Comic Sans MS" w:hAnsi="Comic Sans MS"/>
        </w:rPr>
        <w:t>Een “bekend merk” en “goodwill” worden beschermd in de markt, niet door het recht. En zeker niet door IE.</w:t>
      </w:r>
    </w:p>
    <w:p w14:paraId="5A67072B" w14:textId="73DA13C7" w:rsidR="008D0C3E" w:rsidRDefault="00E04F4B">
      <w:pPr>
        <w:rPr>
          <w:rFonts w:ascii="Comic Sans MS" w:hAnsi="Comic Sans MS"/>
        </w:rPr>
      </w:pPr>
      <w:r>
        <w:rPr>
          <w:rFonts w:ascii="Comic Sans MS" w:hAnsi="Comic Sans MS"/>
        </w:rPr>
        <w:t xml:space="preserve">Je zal het maar over de </w:t>
      </w:r>
      <w:proofErr w:type="spellStart"/>
      <w:r>
        <w:rPr>
          <w:rFonts w:ascii="Comic Sans MS" w:hAnsi="Comic Sans MS"/>
        </w:rPr>
        <w:t>Provo-beweging</w:t>
      </w:r>
      <w:proofErr w:type="spellEnd"/>
      <w:r>
        <w:rPr>
          <w:rFonts w:ascii="Comic Sans MS" w:hAnsi="Comic Sans MS"/>
        </w:rPr>
        <w:t xml:space="preserve"> willen hebben, als historicus of maatschappelijk betrokken criticus.</w:t>
      </w:r>
      <w:r w:rsidR="008D0C3E">
        <w:rPr>
          <w:rFonts w:ascii="Comic Sans MS" w:hAnsi="Comic Sans MS"/>
        </w:rPr>
        <w:t xml:space="preserve"> INBREUK!! Of</w:t>
      </w:r>
      <w:r w:rsidR="002462D2">
        <w:rPr>
          <w:rFonts w:ascii="Comic Sans MS" w:hAnsi="Comic Sans MS"/>
        </w:rPr>
        <w:t>wel</w:t>
      </w:r>
      <w:r w:rsidR="008D0C3E">
        <w:rPr>
          <w:rFonts w:ascii="Comic Sans MS" w:hAnsi="Comic Sans MS"/>
        </w:rPr>
        <w:t xml:space="preserve"> IE-blabla. Waar blijven het algemeen belang en het publiek domein? Van daaruit zou ik elk beroep op IE strijdig daarmee benoemen als onrechtmatig, want misbruik van IE-recht. We hebben vast nog even te gaan.</w:t>
      </w:r>
    </w:p>
    <w:p w14:paraId="7FD4B761" w14:textId="6D68F807" w:rsidR="008D0C3E" w:rsidRPr="008D0C3E" w:rsidRDefault="008D0C3E">
      <w:pPr>
        <w:rPr>
          <w:rFonts w:ascii="Comic Sans MS" w:hAnsi="Comic Sans MS"/>
          <w:b/>
          <w:bCs/>
          <w:sz w:val="28"/>
          <w:szCs w:val="28"/>
        </w:rPr>
      </w:pPr>
      <w:r w:rsidRPr="008D0C3E">
        <w:rPr>
          <w:rFonts w:ascii="Comic Sans MS" w:hAnsi="Comic Sans MS"/>
          <w:b/>
          <w:bCs/>
          <w:sz w:val="28"/>
          <w:szCs w:val="28"/>
        </w:rPr>
        <w:t>Waar we heen gaan en wat volgt</w:t>
      </w:r>
    </w:p>
    <w:p w14:paraId="3BA5A1E9" w14:textId="77777777" w:rsidR="007774A5" w:rsidRDefault="008D0C3E">
      <w:pPr>
        <w:rPr>
          <w:rFonts w:ascii="Comic Sans MS" w:hAnsi="Comic Sans MS"/>
        </w:rPr>
      </w:pPr>
      <w:r>
        <w:rPr>
          <w:rFonts w:ascii="Comic Sans MS" w:hAnsi="Comic Sans MS"/>
        </w:rPr>
        <w:lastRenderedPageBreak/>
        <w:t xml:space="preserve">Joost </w:t>
      </w:r>
      <w:proofErr w:type="spellStart"/>
      <w:r>
        <w:rPr>
          <w:rFonts w:ascii="Comic Sans MS" w:hAnsi="Comic Sans MS"/>
        </w:rPr>
        <w:t>Smiers</w:t>
      </w:r>
      <w:proofErr w:type="spellEnd"/>
      <w:r>
        <w:rPr>
          <w:rFonts w:ascii="Comic Sans MS" w:hAnsi="Comic Sans MS"/>
        </w:rPr>
        <w:t xml:space="preserve"> en ik gaan e.e.a. uitschrijven met o.a. een voorstel voor een nieuwe afdeling in Boek 6 BW. Over imitatie en toe-eigening. Met materieelrechtelijke regels (normeringen, criteria) en procesrechtelijke regels (inzake o.a. bewijs). Als onderdeel van het aldaar gegroeide privaatrechtelijk mededingingsrecht. Die regels zijn voldoende om de markt te bewaken. </w:t>
      </w:r>
    </w:p>
    <w:p w14:paraId="7E6D7F61" w14:textId="357A9B53" w:rsidR="008D0C3E" w:rsidRDefault="008D0C3E">
      <w:pPr>
        <w:rPr>
          <w:rFonts w:ascii="Comic Sans MS" w:hAnsi="Comic Sans MS"/>
        </w:rPr>
      </w:pPr>
      <w:r>
        <w:rPr>
          <w:rFonts w:ascii="Comic Sans MS" w:hAnsi="Comic Sans MS"/>
        </w:rPr>
        <w:t xml:space="preserve">IE-rechten dan wel markt-monopolies zijn niet (meer) nodig. Das war </w:t>
      </w:r>
      <w:proofErr w:type="spellStart"/>
      <w:r>
        <w:rPr>
          <w:rFonts w:ascii="Comic Sans MS" w:hAnsi="Comic Sans MS"/>
        </w:rPr>
        <w:t>einmal</w:t>
      </w:r>
      <w:proofErr w:type="spellEnd"/>
      <w:r>
        <w:rPr>
          <w:rFonts w:ascii="Comic Sans MS" w:hAnsi="Comic Sans MS"/>
        </w:rPr>
        <w:t>.</w:t>
      </w:r>
    </w:p>
    <w:p w14:paraId="25CCB2E8" w14:textId="18662F81" w:rsidR="002B7B1A" w:rsidRPr="00EC45ED" w:rsidRDefault="002B7B1A">
      <w:pPr>
        <w:rPr>
          <w:rFonts w:ascii="Comic Sans MS" w:hAnsi="Comic Sans MS"/>
          <w:b/>
          <w:bCs/>
          <w:sz w:val="28"/>
          <w:szCs w:val="28"/>
        </w:rPr>
      </w:pPr>
      <w:r w:rsidRPr="00EC45ED">
        <w:rPr>
          <w:rFonts w:ascii="Comic Sans MS" w:hAnsi="Comic Sans MS"/>
          <w:b/>
          <w:bCs/>
          <w:sz w:val="28"/>
          <w:szCs w:val="28"/>
        </w:rPr>
        <w:t>Bronnen</w:t>
      </w:r>
    </w:p>
    <w:p w14:paraId="645E61CC" w14:textId="5A4CC1F8" w:rsidR="002B7B1A" w:rsidRDefault="00EC45ED">
      <w:pPr>
        <w:rPr>
          <w:rFonts w:ascii="Comic Sans MS" w:hAnsi="Comic Sans MS"/>
        </w:rPr>
      </w:pPr>
      <w:r>
        <w:rPr>
          <w:rFonts w:ascii="Comic Sans MS" w:hAnsi="Comic Sans MS"/>
        </w:rPr>
        <w:t xml:space="preserve">Paul </w:t>
      </w:r>
      <w:proofErr w:type="spellStart"/>
      <w:r>
        <w:rPr>
          <w:rFonts w:ascii="Comic Sans MS" w:hAnsi="Comic Sans MS"/>
        </w:rPr>
        <w:t>Trapman</w:t>
      </w:r>
      <w:proofErr w:type="spellEnd"/>
      <w:r>
        <w:rPr>
          <w:rFonts w:ascii="Comic Sans MS" w:hAnsi="Comic Sans MS"/>
        </w:rPr>
        <w:t xml:space="preserve"> en </w:t>
      </w:r>
      <w:proofErr w:type="spellStart"/>
      <w:r>
        <w:rPr>
          <w:rFonts w:ascii="Comic Sans MS" w:hAnsi="Comic Sans MS"/>
        </w:rPr>
        <w:t>Evianne</w:t>
      </w:r>
      <w:proofErr w:type="spellEnd"/>
      <w:r>
        <w:rPr>
          <w:rFonts w:ascii="Comic Sans MS" w:hAnsi="Comic Sans MS"/>
        </w:rPr>
        <w:t xml:space="preserve"> Roos, </w:t>
      </w:r>
      <w:r w:rsidR="002B7B1A" w:rsidRPr="00EC45ED">
        <w:rPr>
          <w:rFonts w:ascii="Comic Sans MS" w:hAnsi="Comic Sans MS"/>
          <w:i/>
          <w:iCs/>
        </w:rPr>
        <w:t xml:space="preserve">Van dupe </w:t>
      </w:r>
      <w:proofErr w:type="spellStart"/>
      <w:r w:rsidR="002B7B1A" w:rsidRPr="00EC45ED">
        <w:rPr>
          <w:rFonts w:ascii="Comic Sans MS" w:hAnsi="Comic Sans MS"/>
          <w:i/>
          <w:iCs/>
        </w:rPr>
        <w:t>influencers</w:t>
      </w:r>
      <w:proofErr w:type="spellEnd"/>
      <w:r w:rsidR="002B7B1A" w:rsidRPr="00EC45ED">
        <w:rPr>
          <w:rFonts w:ascii="Comic Sans MS" w:hAnsi="Comic Sans MS"/>
          <w:i/>
          <w:iCs/>
        </w:rPr>
        <w:t xml:space="preserve"> tot dupe </w:t>
      </w:r>
      <w:proofErr w:type="spellStart"/>
      <w:r w:rsidR="002B7B1A" w:rsidRPr="00EC45ED">
        <w:rPr>
          <w:rFonts w:ascii="Comic Sans MS" w:hAnsi="Comic Sans MS"/>
          <w:i/>
          <w:iCs/>
        </w:rPr>
        <w:t>fever</w:t>
      </w:r>
      <w:proofErr w:type="spellEnd"/>
      <w:r w:rsidR="002B7B1A" w:rsidRPr="00EC45ED">
        <w:rPr>
          <w:rFonts w:ascii="Comic Sans MS" w:hAnsi="Comic Sans MS"/>
          <w:i/>
          <w:iCs/>
        </w:rPr>
        <w:t>, de dupe culture is booming. Maar welke grenzen stelt het IE-recht aan de handel in dupes?</w:t>
      </w:r>
      <w:r w:rsidR="002B7B1A">
        <w:rPr>
          <w:rFonts w:ascii="Comic Sans MS" w:hAnsi="Comic Sans MS"/>
        </w:rPr>
        <w:t xml:space="preserve"> 1/2026 BMM Bulletin, jaargang 52 blz. 26-33</w:t>
      </w:r>
    </w:p>
    <w:p w14:paraId="5AB4C0F5" w14:textId="6429E634" w:rsidR="00EC45ED" w:rsidRDefault="00EC45ED" w:rsidP="00EC45ED">
      <w:pPr>
        <w:rPr>
          <w:rFonts w:ascii="Comic Sans MS" w:hAnsi="Comic Sans MS"/>
        </w:rPr>
      </w:pPr>
      <w:r>
        <w:rPr>
          <w:rFonts w:ascii="Comic Sans MS" w:hAnsi="Comic Sans MS"/>
        </w:rPr>
        <w:t xml:space="preserve">Joost </w:t>
      </w:r>
      <w:proofErr w:type="spellStart"/>
      <w:r>
        <w:rPr>
          <w:rFonts w:ascii="Comic Sans MS" w:hAnsi="Comic Sans MS"/>
        </w:rPr>
        <w:t>Smiers</w:t>
      </w:r>
      <w:proofErr w:type="spellEnd"/>
      <w:r>
        <w:rPr>
          <w:rFonts w:ascii="Comic Sans MS" w:hAnsi="Comic Sans MS"/>
        </w:rPr>
        <w:t xml:space="preserve"> en Rudi Holzhauer,</w:t>
      </w:r>
      <w:r w:rsidRPr="00EC45ED">
        <w:t xml:space="preserve"> </w:t>
      </w:r>
      <w:r w:rsidRPr="00EC45ED">
        <w:rPr>
          <w:rFonts w:ascii="Comic Sans MS" w:hAnsi="Comic Sans MS"/>
          <w:i/>
          <w:iCs/>
        </w:rPr>
        <w:t>Eigendom en Macht. Oneigenlijk gebruik van eigendomsconstructies en machtsposities moet worden tegengegaan</w:t>
      </w:r>
      <w:r>
        <w:rPr>
          <w:rFonts w:ascii="Comic Sans MS" w:hAnsi="Comic Sans MS"/>
        </w:rPr>
        <w:t xml:space="preserve"> </w:t>
      </w:r>
      <w:hyperlink r:id="rId5" w:history="1">
        <w:r w:rsidRPr="00F065FF">
          <w:rPr>
            <w:rStyle w:val="Hyperlink"/>
            <w:rFonts w:ascii="Comic Sans MS" w:hAnsi="Comic Sans MS"/>
          </w:rPr>
          <w:t>https://joostsmiers-dissenting.nl/eigendom-en-macht/</w:t>
        </w:r>
      </w:hyperlink>
      <w:r>
        <w:rPr>
          <w:rFonts w:ascii="Comic Sans MS" w:hAnsi="Comic Sans MS"/>
        </w:rPr>
        <w:t xml:space="preserve"> </w:t>
      </w:r>
    </w:p>
    <w:p w14:paraId="1B541140" w14:textId="1AEBBE84" w:rsidR="00EC45ED" w:rsidRDefault="00EC45ED" w:rsidP="00EC45ED">
      <w:pPr>
        <w:rPr>
          <w:rFonts w:ascii="Comic Sans MS" w:hAnsi="Comic Sans MS"/>
        </w:rPr>
      </w:pPr>
      <w:r>
        <w:rPr>
          <w:rFonts w:ascii="Comic Sans MS" w:hAnsi="Comic Sans MS"/>
        </w:rPr>
        <w:t xml:space="preserve">Rob </w:t>
      </w:r>
      <w:proofErr w:type="spellStart"/>
      <w:r>
        <w:rPr>
          <w:rFonts w:ascii="Comic Sans MS" w:hAnsi="Comic Sans MS"/>
        </w:rPr>
        <w:t>Teijl</w:t>
      </w:r>
      <w:proofErr w:type="spellEnd"/>
      <w:r>
        <w:rPr>
          <w:rFonts w:ascii="Comic Sans MS" w:hAnsi="Comic Sans MS"/>
        </w:rPr>
        <w:t xml:space="preserve"> en Rudi Holzhauer, De toenemende complexiteit van het intellectuele eigendomsrecht – een economische analyse, Rechtseconomische Verkenningen Deel 1, Gouda Quint, Arnhem, 1991.</w:t>
      </w:r>
    </w:p>
    <w:p w14:paraId="7C17B9C1" w14:textId="54820704" w:rsidR="00EC45ED" w:rsidRDefault="00EC45ED" w:rsidP="00EC45ED">
      <w:pPr>
        <w:rPr>
          <w:rFonts w:ascii="Comic Sans MS" w:hAnsi="Comic Sans MS"/>
        </w:rPr>
      </w:pPr>
      <w:r>
        <w:rPr>
          <w:rFonts w:ascii="Comic Sans MS" w:hAnsi="Comic Sans MS"/>
        </w:rPr>
        <w:t xml:space="preserve">Rudi Holzhauer, </w:t>
      </w:r>
      <w:proofErr w:type="spellStart"/>
      <w:r>
        <w:rPr>
          <w:rFonts w:ascii="Comic Sans MS" w:hAnsi="Comic Sans MS"/>
        </w:rPr>
        <w:t>Zeitenwende</w:t>
      </w:r>
      <w:proofErr w:type="spellEnd"/>
      <w:r>
        <w:rPr>
          <w:rFonts w:ascii="Comic Sans MS" w:hAnsi="Comic Sans MS"/>
        </w:rPr>
        <w:t xml:space="preserve"> – ook voor IE, </w:t>
      </w:r>
      <w:proofErr w:type="spellStart"/>
      <w:r>
        <w:rPr>
          <w:rFonts w:ascii="Comic Sans MS" w:hAnsi="Comic Sans MS"/>
        </w:rPr>
        <w:t>Iustitia</w:t>
      </w:r>
      <w:proofErr w:type="spellEnd"/>
      <w:r>
        <w:rPr>
          <w:rFonts w:ascii="Comic Sans MS" w:hAnsi="Comic Sans MS"/>
        </w:rPr>
        <w:t xml:space="preserve"> Scripta Journaal, 12 augustus 2024, </w:t>
      </w:r>
      <w:hyperlink r:id="rId6" w:history="1">
        <w:r w:rsidRPr="00F065FF">
          <w:rPr>
            <w:rStyle w:val="Hyperlink"/>
            <w:rFonts w:ascii="Comic Sans MS" w:hAnsi="Comic Sans MS"/>
          </w:rPr>
          <w:t>https://www.iustitiascripta.com/post/zeitenwende-ook-voor-ie</w:t>
        </w:r>
      </w:hyperlink>
      <w:r>
        <w:rPr>
          <w:rFonts w:ascii="Comic Sans MS" w:hAnsi="Comic Sans MS"/>
        </w:rPr>
        <w:t xml:space="preserve"> </w:t>
      </w:r>
    </w:p>
    <w:p w14:paraId="414056F3" w14:textId="77777777" w:rsidR="002B7B1A" w:rsidRPr="00D338DE" w:rsidRDefault="002B7B1A">
      <w:pPr>
        <w:rPr>
          <w:rFonts w:ascii="Comic Sans MS" w:hAnsi="Comic Sans MS"/>
        </w:rPr>
      </w:pPr>
    </w:p>
    <w:sectPr w:rsidR="002B7B1A" w:rsidRPr="00D338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8DE"/>
    <w:rsid w:val="000140C8"/>
    <w:rsid w:val="000234BC"/>
    <w:rsid w:val="00044DEC"/>
    <w:rsid w:val="00075E08"/>
    <w:rsid w:val="000E4E73"/>
    <w:rsid w:val="000E52BB"/>
    <w:rsid w:val="00114B96"/>
    <w:rsid w:val="00195E0E"/>
    <w:rsid w:val="001D2B96"/>
    <w:rsid w:val="001D4118"/>
    <w:rsid w:val="00210191"/>
    <w:rsid w:val="002462D2"/>
    <w:rsid w:val="002741C7"/>
    <w:rsid w:val="00291130"/>
    <w:rsid w:val="002B7B1A"/>
    <w:rsid w:val="003D3E1A"/>
    <w:rsid w:val="00614CCC"/>
    <w:rsid w:val="006A554E"/>
    <w:rsid w:val="007774A5"/>
    <w:rsid w:val="008D0C3E"/>
    <w:rsid w:val="00915398"/>
    <w:rsid w:val="009827B5"/>
    <w:rsid w:val="009E76D4"/>
    <w:rsid w:val="00AD3B75"/>
    <w:rsid w:val="00AD3D5E"/>
    <w:rsid w:val="00B116F0"/>
    <w:rsid w:val="00B931BE"/>
    <w:rsid w:val="00C2335B"/>
    <w:rsid w:val="00C40B35"/>
    <w:rsid w:val="00D338DE"/>
    <w:rsid w:val="00DE0726"/>
    <w:rsid w:val="00E04F4B"/>
    <w:rsid w:val="00EC45ED"/>
    <w:rsid w:val="00F26CCB"/>
    <w:rsid w:val="00F65F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9ECB9"/>
  <w15:chartTrackingRefBased/>
  <w15:docId w15:val="{014D5AD2-B1F2-44D8-8426-20130CA87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338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338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338D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338D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338D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338D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338D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338D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338D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338D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338D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338D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338D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338D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338D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338D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338D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338DE"/>
    <w:rPr>
      <w:rFonts w:eastAsiaTheme="majorEastAsia" w:cstheme="majorBidi"/>
      <w:color w:val="272727" w:themeColor="text1" w:themeTint="D8"/>
    </w:rPr>
  </w:style>
  <w:style w:type="paragraph" w:styleId="Titel">
    <w:name w:val="Title"/>
    <w:basedOn w:val="Standaard"/>
    <w:next w:val="Standaard"/>
    <w:link w:val="TitelChar"/>
    <w:uiPriority w:val="10"/>
    <w:qFormat/>
    <w:rsid w:val="00D338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338D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338D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338D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338D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338DE"/>
    <w:rPr>
      <w:i/>
      <w:iCs/>
      <w:color w:val="404040" w:themeColor="text1" w:themeTint="BF"/>
    </w:rPr>
  </w:style>
  <w:style w:type="paragraph" w:styleId="Lijstalinea">
    <w:name w:val="List Paragraph"/>
    <w:basedOn w:val="Standaard"/>
    <w:uiPriority w:val="34"/>
    <w:qFormat/>
    <w:rsid w:val="00D338DE"/>
    <w:pPr>
      <w:ind w:left="720"/>
      <w:contextualSpacing/>
    </w:pPr>
  </w:style>
  <w:style w:type="character" w:styleId="Intensievebenadrukking">
    <w:name w:val="Intense Emphasis"/>
    <w:basedOn w:val="Standaardalinea-lettertype"/>
    <w:uiPriority w:val="21"/>
    <w:qFormat/>
    <w:rsid w:val="00D338DE"/>
    <w:rPr>
      <w:i/>
      <w:iCs/>
      <w:color w:val="2F5496" w:themeColor="accent1" w:themeShade="BF"/>
    </w:rPr>
  </w:style>
  <w:style w:type="paragraph" w:styleId="Duidelijkcitaat">
    <w:name w:val="Intense Quote"/>
    <w:basedOn w:val="Standaard"/>
    <w:next w:val="Standaard"/>
    <w:link w:val="DuidelijkcitaatChar"/>
    <w:uiPriority w:val="30"/>
    <w:qFormat/>
    <w:rsid w:val="00D338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338DE"/>
    <w:rPr>
      <w:i/>
      <w:iCs/>
      <w:color w:val="2F5496" w:themeColor="accent1" w:themeShade="BF"/>
    </w:rPr>
  </w:style>
  <w:style w:type="character" w:styleId="Intensieveverwijzing">
    <w:name w:val="Intense Reference"/>
    <w:basedOn w:val="Standaardalinea-lettertype"/>
    <w:uiPriority w:val="32"/>
    <w:qFormat/>
    <w:rsid w:val="00D338DE"/>
    <w:rPr>
      <w:b/>
      <w:bCs/>
      <w:smallCaps/>
      <w:color w:val="2F5496" w:themeColor="accent1" w:themeShade="BF"/>
      <w:spacing w:val="5"/>
    </w:rPr>
  </w:style>
  <w:style w:type="character" w:styleId="Hyperlink">
    <w:name w:val="Hyperlink"/>
    <w:basedOn w:val="Standaardalinea-lettertype"/>
    <w:uiPriority w:val="99"/>
    <w:unhideWhenUsed/>
    <w:rsid w:val="00EC45ED"/>
    <w:rPr>
      <w:color w:val="0563C1" w:themeColor="hyperlink"/>
      <w:u w:val="single"/>
    </w:rPr>
  </w:style>
  <w:style w:type="character" w:styleId="Onopgelostemelding">
    <w:name w:val="Unresolved Mention"/>
    <w:basedOn w:val="Standaardalinea-lettertype"/>
    <w:uiPriority w:val="99"/>
    <w:semiHidden/>
    <w:unhideWhenUsed/>
    <w:rsid w:val="00EC45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ustitiascripta.com/post/zeitenwende-ook-voor-ie" TargetMode="External"/><Relationship Id="rId5" Type="http://schemas.openxmlformats.org/officeDocument/2006/relationships/hyperlink" Target="https://joostsmiers-dissenting.nl/eigendom-en-macht/" TargetMode="Externa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1637</Words>
  <Characters>9008</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Rudi Holzhauer</dc:creator>
  <cp:keywords/>
  <dc:description/>
  <cp:lastModifiedBy>Rudi Holzhauer</cp:lastModifiedBy>
  <cp:revision>3</cp:revision>
  <cp:lastPrinted>2026-07-26T18:20:00Z</cp:lastPrinted>
  <dcterms:created xsi:type="dcterms:W3CDTF">2026-07-26T19:01:00Z</dcterms:created>
  <dcterms:modified xsi:type="dcterms:W3CDTF">2026-07-26T19:08:00Z</dcterms:modified>
</cp:coreProperties>
</file>